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05B3B" w14:textId="77777777" w:rsidR="00221A69" w:rsidRPr="00221A69" w:rsidRDefault="00221A69" w:rsidP="00221A69">
      <w:pPr>
        <w:rPr>
          <w:b/>
          <w:bCs/>
        </w:rPr>
      </w:pPr>
      <w:r w:rsidRPr="00221A69">
        <w:rPr>
          <w:b/>
          <w:bCs/>
        </w:rPr>
        <w:t>Samedi 17 octobre 2026 : réaction de la Présidence de la Conférence des évêques de France</w:t>
      </w:r>
    </w:p>
    <w:p w14:paraId="53F8B841" w14:textId="77777777" w:rsidR="00221A69" w:rsidRPr="00221A69" w:rsidRDefault="00221A69" w:rsidP="00221A69">
      <w:r w:rsidRPr="00221A69">
        <w:t>Publié le 19 octobre 2026</w:t>
      </w:r>
    </w:p>
    <w:p w14:paraId="7AAF66D1" w14:textId="77777777" w:rsidR="00221A69" w:rsidRPr="00221A69" w:rsidRDefault="00221A69" w:rsidP="00221A69">
      <w:r w:rsidRPr="00221A69">
        <w:t xml:space="preserve">Face aux graves violences et aux scènes d’émeutes qui ont secoué le pays le samedi 17 octobre 2026, la Présidence de la </w:t>
      </w:r>
      <w:hyperlink r:id="rId4" w:tooltip="Ensemble des évêques de France." w:history="1">
        <w:r w:rsidRPr="00221A69">
          <w:rPr>
            <w:rStyle w:val="Lienhypertexte"/>
          </w:rPr>
          <w:t>Conférence des évêques de France</w:t>
        </w:r>
      </w:hyperlink>
      <w:r w:rsidRPr="00221A69">
        <w:t xml:space="preserve"> (CEF) exprime son soutien et sa solidarité envers les personnes qui ont subi des blessures, condamne l’engrenage de la violence et appelle les croyants à prier pour le dialogue et la paix.</w:t>
      </w:r>
    </w:p>
    <w:p w14:paraId="36085E8E" w14:textId="77777777" w:rsidR="00221A69" w:rsidRPr="00221A69" w:rsidRDefault="00221A69" w:rsidP="00221A69">
      <w:r w:rsidRPr="00221A69">
        <w:t>Samedi 17 octobre, notre pays a été la proie de violences inacceptables. En marge des manifestations prévues et autorisées, de graves troubles se sont produits : des membres des forces de l’ordre ont été attaqués et blessés, des magasins ont été pillés, des équipements publics dégradés, des bâtiments représentatifs des institutions de l’État saccagés. Ces scènes d’émeutes ont plongé le pays dans la sidération, la peur et la désolation, soulevant de multiples interrogations sur les causes profondes de cette crise.</w:t>
      </w:r>
    </w:p>
    <w:p w14:paraId="7A204686" w14:textId="77777777" w:rsidR="00221A69" w:rsidRPr="00221A69" w:rsidRDefault="00221A69" w:rsidP="00221A69">
      <w:r w:rsidRPr="00221A69">
        <w:t>Nous souhaitons exprimer notre soutien et notre solidarité à toutes les personnes qui ont subi des blessures, ainsi qu’aux nombreux commerçants qui ont été victimes de ce vandalisme. Nous appelons chacun à ne pas se laisser entraîner dans l’engrenage de cette violence mortifère : notre pays mérite mieux que cela. Avec tous les croyants, nous prions afin que cessent ces troubles, que les justes revendications soient entendues et prises en compte, et que, par la pratique du dialogue et le respect de la justice, la paix puisse revenir.</w:t>
      </w:r>
    </w:p>
    <w:p w14:paraId="433E73D2" w14:textId="77777777" w:rsidR="00221A69" w:rsidRPr="00221A69" w:rsidRDefault="00221A69" w:rsidP="00221A69">
      <w:r w:rsidRPr="00221A69">
        <w:t> </w:t>
      </w:r>
    </w:p>
    <w:p w14:paraId="4DEE23EB" w14:textId="77777777" w:rsidR="00221A69" w:rsidRPr="00221A69" w:rsidRDefault="00221A69" w:rsidP="00221A69">
      <w:r w:rsidRPr="00221A69">
        <w:t xml:space="preserve">La Présidence de la </w:t>
      </w:r>
      <w:hyperlink r:id="rId5" w:tooltip="Ensemble des évêques de France." w:history="1">
        <w:r w:rsidRPr="00221A69">
          <w:rPr>
            <w:rStyle w:val="Lienhypertexte"/>
          </w:rPr>
          <w:t>Conférence des évêques de France</w:t>
        </w:r>
      </w:hyperlink>
      <w:r w:rsidRPr="00221A69">
        <w:t xml:space="preserve"> :</w:t>
      </w:r>
    </w:p>
    <w:p w14:paraId="43E4C60A" w14:textId="77777777" w:rsidR="00221A69" w:rsidRPr="00221A69" w:rsidRDefault="00221A69" w:rsidP="00221A69">
      <w:r w:rsidRPr="00221A69">
        <w:t xml:space="preserve">+ </w:t>
      </w:r>
      <w:hyperlink r:id="rId6" w:tooltip="Les cardinaux sont les premiers collaborateurs du pape" w:history="1">
        <w:r w:rsidRPr="00221A69">
          <w:rPr>
            <w:rStyle w:val="Lienhypertexte"/>
          </w:rPr>
          <w:t>Cardinal</w:t>
        </w:r>
      </w:hyperlink>
      <w:r w:rsidRPr="00221A69">
        <w:t xml:space="preserve"> Jean-Marc Aveline, président de la </w:t>
      </w:r>
      <w:hyperlink r:id="rId7" w:tooltip="Ensemble des évêques de France." w:history="1">
        <w:r w:rsidRPr="00221A69">
          <w:rPr>
            <w:rStyle w:val="Lienhypertexte"/>
          </w:rPr>
          <w:t>Conférence des évêques de France</w:t>
        </w:r>
      </w:hyperlink>
      <w:r w:rsidRPr="00221A69">
        <w:t xml:space="preserve">, </w:t>
      </w:r>
      <w:hyperlink r:id="rId8" w:tooltip="Evêque placé à la tête d'une province ecclésiastique." w:history="1">
        <w:r w:rsidRPr="00221A69">
          <w:rPr>
            <w:rStyle w:val="Lienhypertexte"/>
          </w:rPr>
          <w:t>archevêque</w:t>
        </w:r>
      </w:hyperlink>
      <w:r w:rsidRPr="00221A69">
        <w:t xml:space="preserve"> de Marseille</w:t>
      </w:r>
    </w:p>
    <w:p w14:paraId="3A8E350A" w14:textId="77777777" w:rsidR="00221A69" w:rsidRPr="00221A69" w:rsidRDefault="00221A69" w:rsidP="00221A69">
      <w:r w:rsidRPr="00221A69">
        <w:t xml:space="preserve">+ Mgr Vincent Jordy, vice-président de la </w:t>
      </w:r>
      <w:hyperlink r:id="rId9" w:tooltip="Ensemble des évêques de France." w:history="1">
        <w:r w:rsidRPr="00221A69">
          <w:rPr>
            <w:rStyle w:val="Lienhypertexte"/>
          </w:rPr>
          <w:t>Conférence des évêques de France</w:t>
        </w:r>
      </w:hyperlink>
      <w:r w:rsidRPr="00221A69">
        <w:t xml:space="preserve">, </w:t>
      </w:r>
      <w:hyperlink r:id="rId10" w:tooltip="Evêque placé à la tête d'une province ecclésiastique." w:history="1">
        <w:r w:rsidRPr="00221A69">
          <w:rPr>
            <w:rStyle w:val="Lienhypertexte"/>
          </w:rPr>
          <w:t>archevêque</w:t>
        </w:r>
      </w:hyperlink>
      <w:r w:rsidRPr="00221A69">
        <w:t xml:space="preserve"> de Tours</w:t>
      </w:r>
    </w:p>
    <w:p w14:paraId="7C959E71" w14:textId="77777777" w:rsidR="00221A69" w:rsidRPr="00221A69" w:rsidRDefault="00221A69" w:rsidP="00221A69">
      <w:r w:rsidRPr="00221A69">
        <w:t xml:space="preserve">+ Mgr Benoît Bertrand, vice-président de la </w:t>
      </w:r>
      <w:hyperlink r:id="rId11" w:tooltip="Ensemble des évêques de France." w:history="1">
        <w:r w:rsidRPr="00221A69">
          <w:rPr>
            <w:rStyle w:val="Lienhypertexte"/>
          </w:rPr>
          <w:t>Conférence des évêques de France</w:t>
        </w:r>
      </w:hyperlink>
      <w:r w:rsidRPr="00221A69">
        <w:t>, évêque de Pontoise</w:t>
      </w:r>
    </w:p>
    <w:p w14:paraId="33B9D192" w14:textId="77777777" w:rsidR="00AF6B7B" w:rsidRDefault="00AF6B7B"/>
    <w:sectPr w:rsidR="00AF6B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A69"/>
    <w:rsid w:val="00221A69"/>
    <w:rsid w:val="00636EA4"/>
    <w:rsid w:val="008544EB"/>
    <w:rsid w:val="00AF6B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EF731"/>
  <w15:chartTrackingRefBased/>
  <w15:docId w15:val="{FA22DFEA-40D6-4E38-B29A-F1CC5DAD0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21A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21A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21A6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21A6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21A6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21A6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21A6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21A6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21A6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21A6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21A6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21A6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21A6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21A6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21A6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21A6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21A6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21A69"/>
    <w:rPr>
      <w:rFonts w:eastAsiaTheme="majorEastAsia" w:cstheme="majorBidi"/>
      <w:color w:val="272727" w:themeColor="text1" w:themeTint="D8"/>
    </w:rPr>
  </w:style>
  <w:style w:type="paragraph" w:styleId="Titre">
    <w:name w:val="Title"/>
    <w:basedOn w:val="Normal"/>
    <w:next w:val="Normal"/>
    <w:link w:val="TitreCar"/>
    <w:uiPriority w:val="10"/>
    <w:qFormat/>
    <w:rsid w:val="00221A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21A6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21A6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21A6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21A69"/>
    <w:pPr>
      <w:spacing w:before="160"/>
      <w:jc w:val="center"/>
    </w:pPr>
    <w:rPr>
      <w:i/>
      <w:iCs/>
      <w:color w:val="404040" w:themeColor="text1" w:themeTint="BF"/>
    </w:rPr>
  </w:style>
  <w:style w:type="character" w:customStyle="1" w:styleId="CitationCar">
    <w:name w:val="Citation Car"/>
    <w:basedOn w:val="Policepardfaut"/>
    <w:link w:val="Citation"/>
    <w:uiPriority w:val="29"/>
    <w:rsid w:val="00221A69"/>
    <w:rPr>
      <w:i/>
      <w:iCs/>
      <w:color w:val="404040" w:themeColor="text1" w:themeTint="BF"/>
    </w:rPr>
  </w:style>
  <w:style w:type="paragraph" w:styleId="Paragraphedeliste">
    <w:name w:val="List Paragraph"/>
    <w:basedOn w:val="Normal"/>
    <w:uiPriority w:val="34"/>
    <w:qFormat/>
    <w:rsid w:val="00221A69"/>
    <w:pPr>
      <w:ind w:left="720"/>
      <w:contextualSpacing/>
    </w:pPr>
  </w:style>
  <w:style w:type="character" w:styleId="Accentuationintense">
    <w:name w:val="Intense Emphasis"/>
    <w:basedOn w:val="Policepardfaut"/>
    <w:uiPriority w:val="21"/>
    <w:qFormat/>
    <w:rsid w:val="00221A69"/>
    <w:rPr>
      <w:i/>
      <w:iCs/>
      <w:color w:val="0F4761" w:themeColor="accent1" w:themeShade="BF"/>
    </w:rPr>
  </w:style>
  <w:style w:type="paragraph" w:styleId="Citationintense">
    <w:name w:val="Intense Quote"/>
    <w:basedOn w:val="Normal"/>
    <w:next w:val="Normal"/>
    <w:link w:val="CitationintenseCar"/>
    <w:uiPriority w:val="30"/>
    <w:qFormat/>
    <w:rsid w:val="00221A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21A69"/>
    <w:rPr>
      <w:i/>
      <w:iCs/>
      <w:color w:val="0F4761" w:themeColor="accent1" w:themeShade="BF"/>
    </w:rPr>
  </w:style>
  <w:style w:type="character" w:styleId="Rfrenceintense">
    <w:name w:val="Intense Reference"/>
    <w:basedOn w:val="Policepardfaut"/>
    <w:uiPriority w:val="32"/>
    <w:qFormat/>
    <w:rsid w:val="00221A69"/>
    <w:rPr>
      <w:b/>
      <w:bCs/>
      <w:smallCaps/>
      <w:color w:val="0F4761" w:themeColor="accent1" w:themeShade="BF"/>
      <w:spacing w:val="5"/>
    </w:rPr>
  </w:style>
  <w:style w:type="character" w:styleId="Lienhypertexte">
    <w:name w:val="Hyperlink"/>
    <w:basedOn w:val="Policepardfaut"/>
    <w:uiPriority w:val="99"/>
    <w:unhideWhenUsed/>
    <w:rsid w:val="00221A69"/>
    <w:rPr>
      <w:color w:val="467886" w:themeColor="hyperlink"/>
      <w:u w:val="single"/>
    </w:rPr>
  </w:style>
  <w:style w:type="character" w:styleId="Mentionnonrsolue">
    <w:name w:val="Unresolved Mention"/>
    <w:basedOn w:val="Policepardfaut"/>
    <w:uiPriority w:val="99"/>
    <w:semiHidden/>
    <w:unhideWhenUsed/>
    <w:rsid w:val="00221A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glise.catholique.fr/glossaire/archevequ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glise.catholique.fr/glossaire/conference-des-eveques-de-franc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glise.catholique.fr/glossaire/cardinal/" TargetMode="External"/><Relationship Id="rId11" Type="http://schemas.openxmlformats.org/officeDocument/2006/relationships/hyperlink" Target="https://eglise.catholique.fr/glossaire/conference-des-eveques-de-france/" TargetMode="External"/><Relationship Id="rId5" Type="http://schemas.openxmlformats.org/officeDocument/2006/relationships/hyperlink" Target="https://eglise.catholique.fr/glossaire/conference-des-eveques-de-france/" TargetMode="External"/><Relationship Id="rId10" Type="http://schemas.openxmlformats.org/officeDocument/2006/relationships/hyperlink" Target="https://eglise.catholique.fr/glossaire/archeveque/" TargetMode="External"/><Relationship Id="rId4" Type="http://schemas.openxmlformats.org/officeDocument/2006/relationships/hyperlink" Target="https://eglise.catholique.fr/glossaire/conference-des-eveques-de-france/" TargetMode="External"/><Relationship Id="rId9" Type="http://schemas.openxmlformats.org/officeDocument/2006/relationships/hyperlink" Target="https://eglise.catholique.fr/glossaire/conference-des-eveques-de-franc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441</Words>
  <Characters>2429</Characters>
  <Application>Microsoft Office Word</Application>
  <DocSecurity>0</DocSecurity>
  <Lines>20</Lines>
  <Paragraphs>5</Paragraphs>
  <ScaleCrop>false</ScaleCrop>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Yvette Grimler</dc:creator>
  <cp:keywords/>
  <dc:description/>
  <cp:lastModifiedBy>Yvette Grimler</cp:lastModifiedBy>
  <cp:revision>1</cp:revision>
  <dcterms:created xsi:type="dcterms:W3CDTF">2026-10-20T15:36:00Z</dcterms:created>
  <dcterms:modified xsi:type="dcterms:W3CDTF">2026-10-20T15:38:00Z</dcterms:modified>
</cp:coreProperties>
</file>