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9" w:rsidRPr="006D4138" w:rsidRDefault="00225669" w:rsidP="00621C3E">
      <w:pPr>
        <w:autoSpaceDE w:val="0"/>
        <w:autoSpaceDN w:val="0"/>
        <w:adjustRightInd w:val="0"/>
        <w:spacing w:beforeLines="120" w:before="288"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4"/>
        </w:rPr>
      </w:pPr>
      <w:bookmarkStart w:id="0" w:name="_GoBack"/>
      <w:r>
        <w:rPr>
          <w:rFonts w:ascii="Arial" w:hAnsi="Arial" w:cs="Arial"/>
          <w:b/>
          <w:iCs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5260692</wp:posOffset>
            </wp:positionH>
            <wp:positionV relativeFrom="paragraph">
              <wp:posOffset>275023</wp:posOffset>
            </wp:positionV>
            <wp:extent cx="147066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4" name="Image 4" descr="logo Sainte Made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inte Madele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4" r="11778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3FA9">
        <w:rPr>
          <w:rFonts w:ascii="Arial" w:hAnsi="Arial" w:cs="Arial"/>
          <w:b/>
          <w:iCs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-64770</wp:posOffset>
            </wp:positionV>
            <wp:extent cx="866775" cy="1480820"/>
            <wp:effectExtent l="0" t="0" r="0" b="0"/>
            <wp:wrapSquare wrapText="bothSides"/>
            <wp:docPr id="1" name="Image 1" descr="E:\Appli TL\Applis Perso\Associatif\EAP\LOGO Saint Nicolas\Logo_Paroisse_Saint_Nicola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ppli TL\Applis Perso\Associatif\EAP\LOGO Saint Nicolas\Logo_Paroisse_Saint_Nicolas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Vendredi </w:t>
      </w:r>
      <w:r w:rsidR="00621C3E">
        <w:rPr>
          <w:rFonts w:ascii="Arial" w:hAnsi="Arial" w:cs="Arial"/>
          <w:b/>
          <w:iCs/>
          <w:color w:val="000000"/>
          <w:sz w:val="28"/>
          <w:szCs w:val="24"/>
        </w:rPr>
        <w:t>2</w:t>
      </w:r>
      <w:r w:rsidR="00177E28">
        <w:rPr>
          <w:rFonts w:ascii="Arial" w:hAnsi="Arial" w:cs="Arial"/>
          <w:b/>
          <w:iCs/>
          <w:color w:val="000000"/>
          <w:sz w:val="28"/>
          <w:szCs w:val="24"/>
        </w:rPr>
        <w:t xml:space="preserve"> Av</w:t>
      </w:r>
      <w:r w:rsidR="001D1E9A">
        <w:rPr>
          <w:rFonts w:ascii="Arial" w:hAnsi="Arial" w:cs="Arial"/>
          <w:b/>
          <w:iCs/>
          <w:color w:val="000000"/>
          <w:sz w:val="28"/>
          <w:szCs w:val="24"/>
        </w:rPr>
        <w:t>ril 202</w:t>
      </w:r>
      <w:r w:rsidR="00621C3E">
        <w:rPr>
          <w:rFonts w:ascii="Arial" w:hAnsi="Arial" w:cs="Arial"/>
          <w:b/>
          <w:iCs/>
          <w:color w:val="000000"/>
          <w:sz w:val="28"/>
          <w:szCs w:val="24"/>
        </w:rPr>
        <w:t>1</w:t>
      </w:r>
      <w:r w:rsidR="00C74A3E">
        <w:rPr>
          <w:rFonts w:ascii="Arial" w:hAnsi="Arial" w:cs="Arial"/>
          <w:b/>
          <w:iCs/>
          <w:color w:val="000000"/>
          <w:sz w:val="28"/>
          <w:szCs w:val="24"/>
        </w:rPr>
        <w:t xml:space="preserve"> </w:t>
      </w:r>
      <w:r w:rsidR="00C74A3E">
        <w:rPr>
          <w:rFonts w:ascii="Arial" w:hAnsi="Arial" w:cs="Arial"/>
          <w:b/>
          <w:iCs/>
          <w:color w:val="000000"/>
          <w:sz w:val="28"/>
          <w:szCs w:val="24"/>
        </w:rPr>
        <w:br/>
      </w:r>
      <w:r w:rsidR="00621C3E">
        <w:rPr>
          <w:rFonts w:ascii="Arial" w:hAnsi="Arial" w:cs="Arial"/>
          <w:b/>
          <w:iCs/>
          <w:color w:val="000000"/>
          <w:sz w:val="28"/>
          <w:szCs w:val="24"/>
        </w:rPr>
        <w:t>ETUEFFONT</w:t>
      </w:r>
    </w:p>
    <w:p w:rsidR="00CA6D39" w:rsidRDefault="00621C3E" w:rsidP="00CA6D39">
      <w:pPr>
        <w:autoSpaceDE w:val="0"/>
        <w:autoSpaceDN w:val="0"/>
        <w:adjustRightInd w:val="0"/>
        <w:spacing w:beforeLines="120" w:before="288"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4"/>
        </w:rPr>
      </w:pPr>
      <w:r>
        <w:rPr>
          <w:rFonts w:ascii="Arial" w:hAnsi="Arial" w:cs="Arial"/>
          <w:b/>
          <w:iCs/>
          <w:color w:val="000000"/>
          <w:sz w:val="28"/>
          <w:szCs w:val="24"/>
        </w:rPr>
        <w:t>Messe d</w:t>
      </w:r>
      <w:r w:rsidR="00CA6D39" w:rsidRPr="00CA6D39">
        <w:rPr>
          <w:rFonts w:ascii="Arial" w:hAnsi="Arial" w:cs="Arial"/>
          <w:b/>
          <w:iCs/>
          <w:color w:val="000000"/>
          <w:sz w:val="28"/>
          <w:szCs w:val="24"/>
        </w:rPr>
        <w:t>u Vendredi Saint</w:t>
      </w:r>
      <w:r w:rsidR="00CA6D39" w:rsidRPr="006D4138">
        <w:rPr>
          <w:rFonts w:ascii="Arial" w:hAnsi="Arial" w:cs="Arial"/>
          <w:b/>
          <w:iCs/>
          <w:color w:val="000000"/>
          <w:sz w:val="28"/>
          <w:szCs w:val="24"/>
        </w:rPr>
        <w:t xml:space="preserve"> </w:t>
      </w:r>
    </w:p>
    <w:p w:rsidR="00812A99" w:rsidRPr="00CA6D39" w:rsidRDefault="00D82042" w:rsidP="00CA6D39">
      <w:pPr>
        <w:autoSpaceDE w:val="0"/>
        <w:autoSpaceDN w:val="0"/>
        <w:adjustRightInd w:val="0"/>
        <w:spacing w:beforeLines="120" w:before="288"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4"/>
        </w:rPr>
      </w:pPr>
      <w:r w:rsidRP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La </w:t>
      </w:r>
      <w:r w:rsidR="00812A99" w:rsidRP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Passion de notre Seigneur Jésus Christ </w:t>
      </w:r>
      <w:r w:rsidR="00AD5C7B">
        <w:rPr>
          <w:rFonts w:ascii="Arial" w:hAnsi="Arial" w:cs="Arial"/>
          <w:b/>
          <w:iCs/>
          <w:color w:val="000000"/>
          <w:sz w:val="28"/>
          <w:szCs w:val="24"/>
        </w:rPr>
        <w:br/>
      </w:r>
      <w:r w:rsidR="00812A99" w:rsidRP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selon saint </w:t>
      </w:r>
      <w:r w:rsidR="00821878" w:rsidRPr="00CA6D39">
        <w:rPr>
          <w:rFonts w:ascii="Arial" w:hAnsi="Arial" w:cs="Arial"/>
          <w:b/>
          <w:iCs/>
          <w:color w:val="000000"/>
          <w:sz w:val="28"/>
          <w:szCs w:val="24"/>
        </w:rPr>
        <w:t>Jean</w:t>
      </w:r>
      <w:r w:rsidR="002E4F71" w:rsidRP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 (</w:t>
      </w:r>
      <w:r w:rsidR="00821878" w:rsidRPr="00CA6D39">
        <w:rPr>
          <w:rFonts w:ascii="Arial" w:hAnsi="Arial" w:cs="Arial"/>
          <w:b/>
          <w:iCs/>
          <w:color w:val="000000"/>
          <w:sz w:val="28"/>
          <w:szCs w:val="24"/>
        </w:rPr>
        <w:t>18</w:t>
      </w:r>
      <w:r w:rsidR="002E4F71" w:rsidRPr="00CA6D39">
        <w:rPr>
          <w:rFonts w:ascii="Arial" w:hAnsi="Arial" w:cs="Arial"/>
          <w:b/>
          <w:iCs/>
          <w:color w:val="000000"/>
          <w:sz w:val="28"/>
          <w:szCs w:val="24"/>
        </w:rPr>
        <w:t xml:space="preserve">, 1 – </w:t>
      </w:r>
      <w:r w:rsidR="00821878" w:rsidRPr="00CA6D39">
        <w:rPr>
          <w:rFonts w:ascii="Arial" w:hAnsi="Arial" w:cs="Arial"/>
          <w:b/>
          <w:iCs/>
          <w:color w:val="000000"/>
          <w:sz w:val="28"/>
          <w:szCs w:val="24"/>
        </w:rPr>
        <w:t>19, 42</w:t>
      </w:r>
      <w:r w:rsidR="002E4F71" w:rsidRPr="00CA6D39">
        <w:rPr>
          <w:rFonts w:ascii="Arial" w:hAnsi="Arial" w:cs="Arial"/>
          <w:b/>
          <w:iCs/>
          <w:color w:val="000000"/>
          <w:sz w:val="28"/>
          <w:szCs w:val="24"/>
        </w:rPr>
        <w:t>)</w:t>
      </w:r>
      <w:r w:rsidR="00CA6D39">
        <w:rPr>
          <w:rFonts w:ascii="Arial" w:hAnsi="Arial" w:cs="Arial"/>
          <w:b/>
          <w:iCs/>
          <w:color w:val="000000"/>
          <w:sz w:val="28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A6D39" w:rsidRPr="006D4138" w:rsidTr="00B6644E"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D41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J (Jésus)</w:t>
            </w:r>
          </w:p>
        </w:tc>
        <w:tc>
          <w:tcPr>
            <w:tcW w:w="5456" w:type="dxa"/>
            <w:shd w:val="clear" w:color="auto" w:fill="FF0000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D39" w:rsidRPr="006D4138" w:rsidTr="00CA6D39"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D4138">
              <w:rPr>
                <w:rFonts w:ascii="Arial" w:hAnsi="Arial" w:cs="Arial"/>
                <w:i/>
                <w:color w:val="000000"/>
                <w:sz w:val="24"/>
                <w:szCs w:val="24"/>
              </w:rPr>
              <w:t>L (LECTEUR)</w:t>
            </w:r>
          </w:p>
        </w:tc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CA6D39" w:rsidRPr="006D4138" w:rsidTr="00B6644E"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D4138">
              <w:rPr>
                <w:rFonts w:ascii="Arial" w:hAnsi="Arial" w:cs="Arial"/>
                <w:i/>
                <w:color w:val="000000"/>
                <w:sz w:val="24"/>
                <w:szCs w:val="24"/>
              </w:rPr>
              <w:t>D (DISCIPLES ET AMIS)</w:t>
            </w:r>
          </w:p>
        </w:tc>
        <w:tc>
          <w:tcPr>
            <w:tcW w:w="5456" w:type="dxa"/>
            <w:shd w:val="clear" w:color="auto" w:fill="92D050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CA6D39" w:rsidRPr="006D4138" w:rsidTr="00B6644E"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D4138">
              <w:rPr>
                <w:rFonts w:ascii="Arial" w:hAnsi="Arial" w:cs="Arial"/>
                <w:i/>
                <w:color w:val="000000"/>
                <w:sz w:val="24"/>
                <w:szCs w:val="24"/>
              </w:rPr>
              <w:t>F (FOULE)</w:t>
            </w:r>
          </w:p>
        </w:tc>
        <w:tc>
          <w:tcPr>
            <w:tcW w:w="5456" w:type="dxa"/>
            <w:shd w:val="clear" w:color="auto" w:fill="FFC000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CA6D39" w:rsidRPr="006D4138" w:rsidTr="00184138">
        <w:tc>
          <w:tcPr>
            <w:tcW w:w="5456" w:type="dxa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D4138">
              <w:rPr>
                <w:rFonts w:ascii="Arial" w:hAnsi="Arial" w:cs="Arial"/>
                <w:i/>
                <w:color w:val="000000"/>
                <w:sz w:val="24"/>
                <w:szCs w:val="24"/>
              </w:rPr>
              <w:t>A (AUTRE)</w:t>
            </w:r>
          </w:p>
        </w:tc>
        <w:tc>
          <w:tcPr>
            <w:tcW w:w="5456" w:type="dxa"/>
            <w:shd w:val="clear" w:color="auto" w:fill="00B0F0"/>
          </w:tcPr>
          <w:p w:rsidR="00CA6D39" w:rsidRPr="006D4138" w:rsidRDefault="00CA6D39" w:rsidP="009C3B4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0C37EE" w:rsidRDefault="000C37EE" w:rsidP="00962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C37EE" w:rsidRDefault="000C37EE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962DA5" w:rsidRPr="00962DA5" w:rsidRDefault="00962DA5" w:rsidP="00962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itreChapitre"/>
        <w:tblW w:w="102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404745" w:rsidRDefault="0093001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0B">
              <w:rPr>
                <w:rFonts w:ascii="Arial" w:hAnsi="Arial" w:cs="Arial"/>
                <w:sz w:val="24"/>
                <w:szCs w:val="24"/>
              </w:rPr>
              <w:t xml:space="preserve">En ce temps-là, après le repas, Jésus sortit avec ses disciples et traversa le torrent du Cédron ; il y avait là un jardin, dans lequel il entra avec ses disciples. </w:t>
            </w:r>
          </w:p>
          <w:p w:rsidR="00404745" w:rsidRDefault="00404745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Judas, qui le livrait, connais</w:t>
            </w:r>
            <w:r w:rsidR="0093001D" w:rsidRPr="0060140B">
              <w:rPr>
                <w:rFonts w:ascii="Arial" w:hAnsi="Arial" w:cs="Arial"/>
                <w:sz w:val="24"/>
                <w:szCs w:val="24"/>
              </w:rPr>
              <w:t>sait l’endroit, lui aussi, car Jésus e</w:t>
            </w:r>
            <w:r>
              <w:rPr>
                <w:rFonts w:ascii="Arial" w:hAnsi="Arial" w:cs="Arial"/>
                <w:sz w:val="24"/>
                <w:szCs w:val="24"/>
              </w:rPr>
              <w:t>t ses disciples s’y étaient sou</w:t>
            </w:r>
            <w:r w:rsidR="0093001D" w:rsidRPr="0060140B">
              <w:rPr>
                <w:rFonts w:ascii="Arial" w:hAnsi="Arial" w:cs="Arial"/>
                <w:sz w:val="24"/>
                <w:szCs w:val="24"/>
              </w:rPr>
              <w:t xml:space="preserve">vent réunis. </w:t>
            </w:r>
          </w:p>
          <w:p w:rsidR="00404745" w:rsidRDefault="0093001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0B">
              <w:rPr>
                <w:rFonts w:ascii="Arial" w:hAnsi="Arial" w:cs="Arial"/>
                <w:sz w:val="24"/>
                <w:szCs w:val="24"/>
              </w:rPr>
              <w:t xml:space="preserve">Judas, avec un détachement de soldats ainsi que des gardes envoyés par les grands prêtres et les pharisiens, arrive à cet endroit. </w:t>
            </w:r>
          </w:p>
          <w:p w:rsidR="00404745" w:rsidRDefault="0093001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0B">
              <w:rPr>
                <w:rFonts w:ascii="Arial" w:hAnsi="Arial" w:cs="Arial"/>
                <w:sz w:val="24"/>
                <w:szCs w:val="24"/>
              </w:rPr>
              <w:t xml:space="preserve">Ils avaient des lanternes, des torches et des armes. </w:t>
            </w:r>
          </w:p>
          <w:p w:rsidR="00821878" w:rsidRPr="0060140B" w:rsidRDefault="0093001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0B">
              <w:rPr>
                <w:rFonts w:ascii="Arial" w:hAnsi="Arial" w:cs="Arial"/>
                <w:sz w:val="24"/>
                <w:szCs w:val="24"/>
              </w:rPr>
              <w:t>Alors Jésus, sachant tout ce qui allait lui arriver, s’avança et leur dit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AF37F4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</w:t>
            </w:r>
            <w:r w:rsidR="00821878" w:rsidRPr="006606AB">
              <w:rPr>
                <w:rFonts w:ascii="Arial" w:eastAsia="Times New Roman" w:hAnsi="Arial" w:cs="Arial"/>
                <w:sz w:val="24"/>
                <w:szCs w:val="24"/>
              </w:rPr>
              <w:t>Qui cherchez-vous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82187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Ils lui répondirent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82187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Jésus le Nazaréen.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82187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Il leur 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821878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93001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 C’est moi, je le suis </w:t>
            </w:r>
            <w:r w:rsidR="00821878" w:rsidRPr="006606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404745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Judas, qui le livrait, se tenait avec eux. </w:t>
            </w:r>
          </w:p>
          <w:p w:rsidR="00404745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Quand Jésus leur répondit : « C’est moi, je le suis », ils reculèrent, et ils tombèrent à terre. </w:t>
            </w:r>
          </w:p>
          <w:p w:rsidR="00821878" w:rsidRPr="006606AB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Il leur demanda de nouveau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Qui cherchez-vous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Ils 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Jésus le Nazaréen.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répondit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AF37F4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Je vous l’ai dit : c’est moi, je le suis</w:t>
            </w:r>
          </w:p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Si c’est bien moi que vous cherchez, ceux-là, laissez-les partir.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6E1C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AF37F4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Ainsi s’accomplissait la parole qu’il avait dite : </w:t>
            </w:r>
          </w:p>
          <w:p w:rsidR="00821878" w:rsidRPr="006606AB" w:rsidRDefault="006E1C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Je n’ai perdu aucu</w:t>
            </w:r>
            <w:r w:rsidR="00D949FF">
              <w:rPr>
                <w:rFonts w:ascii="Arial" w:hAnsi="Arial" w:cs="Arial"/>
                <w:sz w:val="24"/>
                <w:szCs w:val="24"/>
              </w:rPr>
              <w:t>n de ceux que tu m’as donnés. »</w:t>
            </w:r>
          </w:p>
          <w:p w:rsidR="00404745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Or Simon-Pierre avait une épée ; il la tira, frappa le serviteur du grand prêtre et lui coupa l’oreille droite. </w:t>
            </w:r>
          </w:p>
          <w:p w:rsidR="00404745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Le nom de ce serviteur était Malcus. </w:t>
            </w:r>
          </w:p>
          <w:p w:rsidR="009029AB" w:rsidRPr="002758FA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Jésus dit à Pierre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404745" w:rsidRDefault="009029A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</w:t>
            </w:r>
            <w:r w:rsidR="0060140B" w:rsidRPr="002758FA">
              <w:rPr>
                <w:rFonts w:ascii="Arial" w:hAnsi="Arial" w:cs="Arial"/>
                <w:sz w:val="24"/>
                <w:szCs w:val="24"/>
              </w:rPr>
              <w:t xml:space="preserve">Remets ton épée au fourreau. </w:t>
            </w:r>
          </w:p>
          <w:p w:rsidR="00821878" w:rsidRPr="002758FA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La coupe que m’a donnée le Père, vais-je refuser de la boire ? »</w:t>
            </w:r>
          </w:p>
        </w:tc>
      </w:tr>
      <w:tr w:rsidR="009029AB" w:rsidRPr="00AF37F4" w:rsidTr="006606AB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29AB" w:rsidRPr="00AF37F4" w:rsidRDefault="009029AB" w:rsidP="00CA6D39">
            <w:pPr>
              <w:pStyle w:val="Sansinterligne"/>
              <w:spacing w:beforeLines="60" w:before="144" w:afterLines="60" w:after="144"/>
              <w:jc w:val="right"/>
              <w:rPr>
                <w:rFonts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9029AB" w:rsidRPr="00AF37F4" w:rsidRDefault="009029AB" w:rsidP="00CA6D39">
            <w:pPr>
              <w:pStyle w:val="Sansinterligne"/>
              <w:spacing w:beforeLines="60" w:before="144" w:afterLines="60" w:after="144"/>
              <w:jc w:val="right"/>
              <w:rPr>
                <w:rFonts w:cs="Arial"/>
                <w:i/>
                <w:sz w:val="16"/>
                <w:szCs w:val="16"/>
              </w:rPr>
            </w:pPr>
            <w:r w:rsidRPr="00AF37F4">
              <w:rPr>
                <w:rFonts w:cs="Arial"/>
                <w:i/>
                <w:sz w:val="16"/>
                <w:szCs w:val="16"/>
              </w:rPr>
              <w:t>Procès devant les autorités juives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404745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Alors la troupe, le commandant et les gardes juifs se saisirent de Jésus et le ligotèrent. </w:t>
            </w:r>
          </w:p>
          <w:p w:rsidR="00404745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Ils l’emmenèrent d’abord chez Hanne, beau-père de Caïphe, qui était grand prêtre cette année-là. </w:t>
            </w:r>
          </w:p>
          <w:p w:rsidR="0060140B" w:rsidRPr="002758FA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Caïphe était celui qui avait donné aux Juifs ce conseil : « Il vaut mieux qu’un seul homme meure pour le peuple. »</w:t>
            </w:r>
          </w:p>
          <w:p w:rsidR="00404745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Or Simon-Pierre, ainsi qu’un autre disciple, suivait Jésus. </w:t>
            </w:r>
          </w:p>
          <w:p w:rsidR="00404745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Comme ce disciple était connu du grand prêtre, il entra avec Jésus dans le palais du grand prêtre. </w:t>
            </w:r>
          </w:p>
          <w:p w:rsidR="00404745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Pierre se tenait près de la porte, dehors. </w:t>
            </w:r>
          </w:p>
          <w:p w:rsidR="00651788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Alors l’autre disciple – celui qui était connu du grand prêtre – sortit, dit un mot à la servante qui gardait la porte, et fit entrer Pierre. </w:t>
            </w:r>
          </w:p>
          <w:p w:rsidR="00821878" w:rsidRPr="006606AB" w:rsidRDefault="0060140B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Cette jeune servante dit alors à Pierre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9029A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N’es-tu pas, toi aussi, u</w:t>
            </w:r>
            <w:r w:rsidR="0060140B">
              <w:rPr>
                <w:rFonts w:ascii="Arial" w:hAnsi="Arial" w:cs="Arial"/>
                <w:sz w:val="24"/>
                <w:szCs w:val="24"/>
              </w:rPr>
              <w:t xml:space="preserve">n des disciples de cet homme </w:t>
            </w:r>
            <w:r w:rsidRPr="006606AB">
              <w:rPr>
                <w:rFonts w:ascii="Arial" w:hAnsi="Arial" w:cs="Arial"/>
                <w:sz w:val="24"/>
                <w:szCs w:val="24"/>
              </w:rPr>
              <w:t>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029A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Il répondit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92D050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9071" w:type="dxa"/>
            <w:vAlign w:val="center"/>
          </w:tcPr>
          <w:p w:rsidR="00821878" w:rsidRPr="006606AB" w:rsidRDefault="0060140B" w:rsidP="0060140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 Non, je ne le </w:t>
            </w:r>
            <w:r w:rsidR="009029AB" w:rsidRPr="006606AB">
              <w:rPr>
                <w:rFonts w:ascii="Arial" w:hAnsi="Arial" w:cs="Arial"/>
                <w:sz w:val="24"/>
                <w:szCs w:val="24"/>
              </w:rPr>
              <w:t>suis pas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651788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Les serviteurs et les gardes se tenaient là ; comme il faisait froid, ils avaient fait un feu de braise pour se réchauffer. </w:t>
            </w:r>
          </w:p>
          <w:p w:rsidR="00651788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Pierre était avec eux, en train de se chauffer. </w:t>
            </w:r>
          </w:p>
          <w:p w:rsidR="00651788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Le grand prêtre interrogea Jésus sur ses disciples et sur son enseignement. </w:t>
            </w:r>
          </w:p>
          <w:p w:rsidR="009029AB" w:rsidRPr="006606AB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Jésus lui répondit :</w:t>
            </w:r>
          </w:p>
        </w:tc>
      </w:tr>
    </w:tbl>
    <w:p w:rsidR="00621C3E" w:rsidRDefault="00621C3E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9029A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</w:t>
            </w:r>
          </w:p>
        </w:tc>
        <w:tc>
          <w:tcPr>
            <w:tcW w:w="9071" w:type="dxa"/>
            <w:vAlign w:val="center"/>
          </w:tcPr>
          <w:p w:rsidR="00424FE5" w:rsidRPr="006606AB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« Moi, j’ai parlé au monde ouvertement. J’ai toujours enseigné à la synagogue et dans le Temple, là où tous les Juifs se réunissent, et je n’ai jamais parlé en cachette. Pourquoi m’interroges-tu ? Ce que je leur ai dit, demande-le à ceux qui m’ont entendu. Eux savent ce que j’ai dit.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2758FA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À ces mots, un des gardes, qui était à côté de Jésus, lui donna une gifle en disant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C’est ainsi que tu réponds au grand prêtre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lui répliqua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Si j’ai mal parlé, montre ce que j’ai dit de mal ; mais si j’ai bien parlé, pourquoi me frappes-tu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60140B" w:rsidRPr="002758FA" w:rsidRDefault="0060140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 xml:space="preserve">Hanne l’envoya, toujours ligoté, au grand prêtre Caïphe. </w:t>
            </w:r>
          </w:p>
          <w:p w:rsidR="00821878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Simon-Pierre était donc en train de se chauffer ; on lui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N’es-tu pas</w:t>
            </w:r>
            <w:r w:rsidR="002758FA">
              <w:rPr>
                <w:rFonts w:ascii="Arial" w:hAnsi="Arial" w:cs="Arial"/>
                <w:sz w:val="24"/>
                <w:szCs w:val="24"/>
              </w:rPr>
              <w:t>, toi aussi, l’un de ses disciples ?</w:t>
            </w:r>
            <w:r w:rsidRPr="006606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2758FA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758FA">
              <w:rPr>
                <w:rFonts w:ascii="Arial" w:hAnsi="Arial" w:cs="Arial"/>
                <w:sz w:val="24"/>
                <w:szCs w:val="24"/>
              </w:rPr>
              <w:t>Pierre le nia</w:t>
            </w:r>
            <w:r>
              <w:rPr>
                <w:rFonts w:ascii="Arial" w:hAnsi="Arial" w:cs="Arial"/>
                <w:sz w:val="24"/>
                <w:szCs w:val="24"/>
              </w:rPr>
              <w:t xml:space="preserve"> et dit : 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92D050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9071" w:type="dxa"/>
            <w:vAlign w:val="center"/>
          </w:tcPr>
          <w:p w:rsidR="00821878" w:rsidRPr="006606AB" w:rsidRDefault="002758FA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Non, je ne le</w:t>
            </w:r>
            <w:r w:rsidR="00024F5D" w:rsidRPr="006606AB">
              <w:rPr>
                <w:rFonts w:ascii="Arial" w:hAnsi="Arial" w:cs="Arial"/>
                <w:sz w:val="24"/>
                <w:szCs w:val="24"/>
              </w:rPr>
              <w:t xml:space="preserve"> suis pas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Un des serviteurs du grand prêtre, parent de celui à qui Pierre avait coupé l’oreille, insista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024F5D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Est-ce que </w:t>
            </w:r>
            <w:r w:rsidR="002758FA">
              <w:rPr>
                <w:rFonts w:ascii="Arial" w:hAnsi="Arial" w:cs="Arial"/>
                <w:sz w:val="24"/>
                <w:szCs w:val="24"/>
              </w:rPr>
              <w:t xml:space="preserve">moi, </w:t>
            </w:r>
            <w:r w:rsidRPr="006606AB">
              <w:rPr>
                <w:rFonts w:ascii="Arial" w:hAnsi="Arial" w:cs="Arial"/>
                <w:sz w:val="24"/>
                <w:szCs w:val="24"/>
              </w:rPr>
              <w:t>je ne t’ai pas vu dans le jardin avec lui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024F5D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024F5D" w:rsidRPr="006606AB" w:rsidRDefault="00024F5D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Encore une fois, Pierre nia. </w:t>
            </w:r>
          </w:p>
          <w:p w:rsidR="00821878" w:rsidRPr="006606AB" w:rsidRDefault="00024F5D" w:rsidP="002758FA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À l’instant </w:t>
            </w:r>
            <w:r w:rsidR="002758FA">
              <w:rPr>
                <w:rFonts w:ascii="Arial" w:hAnsi="Arial" w:cs="Arial"/>
                <w:sz w:val="24"/>
                <w:szCs w:val="24"/>
              </w:rPr>
              <w:t>un</w:t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 coq chanta.</w:t>
            </w:r>
          </w:p>
        </w:tc>
      </w:tr>
      <w:tr w:rsidR="00FD4C35" w:rsidRPr="006606AB" w:rsidTr="006606AB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4C35" w:rsidRPr="006606AB" w:rsidRDefault="00FD4C35" w:rsidP="00CA6D39">
            <w:pPr>
              <w:pStyle w:val="Sansinterligne"/>
              <w:spacing w:beforeLines="60" w:before="144" w:afterLines="60" w:after="144"/>
              <w:rPr>
                <w:rFonts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FD4C35" w:rsidRPr="006606AB" w:rsidRDefault="00FD4C35" w:rsidP="00CA6D39">
            <w:pPr>
              <w:pStyle w:val="Sansinterligne"/>
              <w:spacing w:beforeLines="60" w:before="144" w:afterLines="60" w:after="144"/>
              <w:jc w:val="right"/>
              <w:rPr>
                <w:rFonts w:cs="Arial"/>
              </w:rPr>
            </w:pPr>
            <w:r w:rsidRPr="00AF37F4">
              <w:rPr>
                <w:rFonts w:cs="Arial"/>
                <w:i/>
                <w:sz w:val="16"/>
                <w:szCs w:val="16"/>
                <w:lang w:eastAsia="fr-FR"/>
              </w:rPr>
              <w:t>Procès devant les autorités romaines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7E7EA3" w:rsidRDefault="007E7EA3" w:rsidP="007E7EA3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7E7EA3">
              <w:rPr>
                <w:rFonts w:ascii="Arial" w:hAnsi="Arial" w:cs="Arial"/>
                <w:sz w:val="24"/>
                <w:szCs w:val="24"/>
              </w:rPr>
              <w:t>Alors on emmène Jésus de chez Caïphe au Prétoire. C’était 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EA3">
              <w:rPr>
                <w:rFonts w:ascii="Arial" w:hAnsi="Arial" w:cs="Arial"/>
                <w:sz w:val="24"/>
                <w:szCs w:val="24"/>
              </w:rPr>
              <w:t xml:space="preserve">matin. </w:t>
            </w:r>
          </w:p>
          <w:p w:rsidR="00E034E5" w:rsidRDefault="007E7EA3" w:rsidP="007E7EA3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7E7EA3">
              <w:rPr>
                <w:rFonts w:ascii="Arial" w:hAnsi="Arial" w:cs="Arial"/>
                <w:sz w:val="24"/>
                <w:szCs w:val="24"/>
              </w:rPr>
              <w:t>Ceux qui l’avaient amené n’entrèrent pas dans le Prétoire,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EA3">
              <w:rPr>
                <w:rFonts w:ascii="Arial" w:hAnsi="Arial" w:cs="Arial"/>
                <w:sz w:val="24"/>
                <w:szCs w:val="24"/>
              </w:rPr>
              <w:t xml:space="preserve">pour éviter une souillure et pouvoir manger l’agneau pascal. </w:t>
            </w:r>
          </w:p>
          <w:p w:rsidR="00821878" w:rsidRPr="006606AB" w:rsidRDefault="007E7EA3" w:rsidP="00E034E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EA3">
              <w:rPr>
                <w:rFonts w:ascii="Arial" w:hAnsi="Arial" w:cs="Arial"/>
                <w:sz w:val="24"/>
                <w:szCs w:val="24"/>
              </w:rPr>
              <w:t>Pilate</w:t>
            </w:r>
            <w:r w:rsidR="00E03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EA3">
              <w:rPr>
                <w:rFonts w:ascii="Arial" w:hAnsi="Arial" w:cs="Arial"/>
                <w:sz w:val="24"/>
                <w:szCs w:val="24"/>
              </w:rPr>
              <w:t>sortit donc à leur rencontre et demanda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B8266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Quelle accusation portez-vous contre cet homme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B8266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Ils lui répondirent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3D0AB9" w:rsidP="003D0AB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AB9">
              <w:rPr>
                <w:rFonts w:ascii="Arial" w:hAnsi="Arial" w:cs="Arial"/>
                <w:sz w:val="24"/>
                <w:szCs w:val="24"/>
              </w:rPr>
              <w:t>« S’il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AB9">
              <w:rPr>
                <w:rFonts w:ascii="Arial" w:hAnsi="Arial" w:cs="Arial"/>
                <w:sz w:val="24"/>
                <w:szCs w:val="24"/>
              </w:rPr>
              <w:t>n’était pas un malfaiteur, nous ne t’aurions pas livré cet homme.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B8266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leur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0C28A5" w:rsidP="000C28A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Prenez-le vous-mêmes et jugez-le suivant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8A5">
              <w:rPr>
                <w:rFonts w:ascii="Arial" w:hAnsi="Arial" w:cs="Arial"/>
                <w:sz w:val="24"/>
                <w:szCs w:val="24"/>
              </w:rPr>
              <w:t>votre loi.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B82662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B8266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Les Juifs</w:t>
            </w:r>
            <w:r w:rsidR="006A15D1" w:rsidRPr="006606AB">
              <w:rPr>
                <w:rFonts w:ascii="Arial" w:hAnsi="Arial" w:cs="Arial"/>
                <w:sz w:val="24"/>
                <w:szCs w:val="24"/>
              </w:rPr>
              <w:t xml:space="preserve"> lui 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6A15D1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6A15D1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Nous n’avons pas le droit de mettre quelqu’un à mort.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6A15D1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6A15D1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Ainsi s’accomplissait la parole que Jésus avait dite pour signifier de quel genre de mort il allait mourir.</w:t>
            </w:r>
          </w:p>
          <w:p w:rsidR="006A15D1" w:rsidRPr="006606AB" w:rsidRDefault="000C28A5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Alors Pilate rentra dans le Prétoire ; il appela Jésus et lui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6A15D1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6A15D1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Es-tu le roi des Juifs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F60ED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lui demanda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F60EDB" w:rsidP="000C28A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Dis-tu cela de toi-même, ou bien d’autres te l’ont dit </w:t>
            </w:r>
            <w:r w:rsidR="000C28A5">
              <w:rPr>
                <w:rFonts w:ascii="Arial" w:hAnsi="Arial" w:cs="Arial"/>
                <w:sz w:val="24"/>
                <w:szCs w:val="24"/>
              </w:rPr>
              <w:t xml:space="preserve">à mon sujet </w:t>
            </w:r>
            <w:r w:rsidRPr="006606AB">
              <w:rPr>
                <w:rFonts w:ascii="Arial" w:hAnsi="Arial" w:cs="Arial"/>
                <w:sz w:val="24"/>
                <w:szCs w:val="24"/>
              </w:rPr>
              <w:t>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F60ED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répondit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F60EDB" w:rsidP="000C28A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Est-ce que je suis Juif, moi ? Ta nation et les </w:t>
            </w:r>
            <w:r w:rsidR="000C28A5">
              <w:rPr>
                <w:rFonts w:ascii="Arial" w:hAnsi="Arial" w:cs="Arial"/>
                <w:sz w:val="24"/>
                <w:szCs w:val="24"/>
              </w:rPr>
              <w:t>grands</w:t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 prêtres t’ont livré à moi : qu’as-tu donc fait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F60ED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déclara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F60EDB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0C28A5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Ma royauté n’est pas de ce monde ; si ma royauté était de ce monde, j’aurais des gardes qui se seraient battus pour que je ne sois pas livré aux Juifs. En fait, ma royauté n’est pas d’ici.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F4779A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F4779A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lui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F4779A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F4779A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Alors, tu es roi ? »</w:t>
            </w:r>
          </w:p>
        </w:tc>
      </w:tr>
      <w:tr w:rsidR="00821878" w:rsidRPr="006606AB" w:rsidTr="006606AB">
        <w:trPr>
          <w:trHeight w:val="535"/>
        </w:trPr>
        <w:tc>
          <w:tcPr>
            <w:tcW w:w="1134" w:type="dxa"/>
            <w:vAlign w:val="center"/>
          </w:tcPr>
          <w:p w:rsidR="00821878" w:rsidRPr="006606AB" w:rsidRDefault="00F4779A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F4779A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répondit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F4779A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0C28A5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« C’est toi-même qui dis que je suis roi. Moi, je suis né, je suis venu dans le monde pour ceci : rendre témoignage à la vérité. Quiconque appartient à la vérité écoute ma voix.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80576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lui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80576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Qu’est-ce que la vérité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0C28A5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Ayant dit cela, il sortit de nouveau à la rencontre des Juifs, et il leur déclara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05768" w:rsidRPr="006606AB" w:rsidRDefault="0080576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Moi, je ne trouve en lui aucun motif de condamnation.</w:t>
            </w:r>
          </w:p>
          <w:p w:rsidR="00821878" w:rsidRPr="006606AB" w:rsidRDefault="00191E9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Mais, chez vous, c’est la coutume que je vous relâche quelqu’un pour la Pâque : voulez-vous donc que je vous relâche le roi des Juifs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191E9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Alors ils répliquèrent en criant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805768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Pas lui ! </w:t>
            </w:r>
            <w:r w:rsidR="00191E9B">
              <w:rPr>
                <w:rFonts w:ascii="Arial" w:hAnsi="Arial" w:cs="Arial"/>
                <w:sz w:val="24"/>
                <w:szCs w:val="24"/>
              </w:rPr>
              <w:t xml:space="preserve">Mais </w:t>
            </w:r>
            <w:r w:rsidRPr="006606AB">
              <w:rPr>
                <w:rFonts w:ascii="Arial" w:hAnsi="Arial" w:cs="Arial"/>
                <w:sz w:val="24"/>
                <w:szCs w:val="24"/>
              </w:rPr>
              <w:t>Barabbas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805768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191E9B" w:rsidRPr="00191E9B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Or ce Barabbas était un bandit.</w:t>
            </w:r>
          </w:p>
          <w:p w:rsidR="00756D2F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 xml:space="preserve">Alors Pilate fit saisir Jésus pour qu’il soit flagellé. </w:t>
            </w:r>
          </w:p>
          <w:p w:rsidR="00756D2F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 xml:space="preserve">Les soldats tressèrent avec des épines une couronne qu’ils lui posèrent sur la tête ; puis ils le revêtirent d’un manteau pourpre. </w:t>
            </w:r>
          </w:p>
          <w:p w:rsidR="00821878" w:rsidRPr="006606AB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Ils s’avançaient vers lui et ils disaient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</w:t>
            </w:r>
            <w:r w:rsidR="00191E9B">
              <w:rPr>
                <w:rFonts w:ascii="Arial" w:hAnsi="Arial" w:cs="Arial"/>
                <w:sz w:val="24"/>
                <w:szCs w:val="24"/>
              </w:rPr>
              <w:t>Salut</w:t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 à toi, roi des Juifs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756D2F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br w:type="page"/>
            </w:r>
            <w:r w:rsidR="009C19A0"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9C19A0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Et ils le giflaient.</w:t>
            </w:r>
          </w:p>
          <w:p w:rsidR="00821878" w:rsidRPr="006606AB" w:rsidRDefault="00191E9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Pilate, de nouveau, sortit dehors et leur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Voyez, je vous l’amène dehors pour que vous sachiez que je ne trouve en lui aucun motif de condamnation.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191E9B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Jésus donc sortit dehors, portant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1E9B">
              <w:rPr>
                <w:rFonts w:ascii="Arial" w:hAnsi="Arial" w:cs="Arial"/>
                <w:sz w:val="24"/>
                <w:szCs w:val="24"/>
              </w:rPr>
              <w:t>couronne d’épines et le manteau pourpre.</w:t>
            </w:r>
          </w:p>
          <w:p w:rsidR="00821878" w:rsidRPr="006606AB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 xml:space="preserve"> Et Pilate leur déclara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Voici l’homme.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Quand ils le virent, les </w:t>
            </w:r>
            <w:r w:rsidR="00191E9B">
              <w:rPr>
                <w:rFonts w:ascii="Arial" w:hAnsi="Arial" w:cs="Arial"/>
                <w:sz w:val="24"/>
                <w:szCs w:val="24"/>
              </w:rPr>
              <w:t xml:space="preserve">grands </w:t>
            </w:r>
            <w:r w:rsidRPr="006606AB">
              <w:rPr>
                <w:rFonts w:ascii="Arial" w:hAnsi="Arial" w:cs="Arial"/>
                <w:sz w:val="24"/>
                <w:szCs w:val="24"/>
              </w:rPr>
              <w:t>prêtres et les gardes se mirent à crier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Crucifie-le ! Crucifie-le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leur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191E9B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1E9B">
              <w:rPr>
                <w:rFonts w:ascii="Arial" w:hAnsi="Arial" w:cs="Arial"/>
                <w:sz w:val="24"/>
                <w:szCs w:val="24"/>
              </w:rPr>
              <w:t>« Prenez-le vous-mêmes, et crucifiez-le ; moi, je 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1E9B">
              <w:rPr>
                <w:rFonts w:ascii="Arial" w:hAnsi="Arial" w:cs="Arial"/>
                <w:sz w:val="24"/>
                <w:szCs w:val="24"/>
              </w:rPr>
              <w:t>trouve en lui aucun motif de condamnation.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191E9B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</w:t>
            </w:r>
            <w:r w:rsidR="009C19A0" w:rsidRPr="006606AB">
              <w:rPr>
                <w:rFonts w:ascii="Arial" w:hAnsi="Arial" w:cs="Arial"/>
                <w:sz w:val="24"/>
                <w:szCs w:val="24"/>
              </w:rPr>
              <w:t xml:space="preserve"> Juifs lui répondirent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Nous avons une Loi, et suivant la Loi il doit mourir, parce qu’il s’est </w:t>
            </w:r>
            <w:r w:rsidR="00191E9B">
              <w:rPr>
                <w:rFonts w:ascii="Arial" w:hAnsi="Arial" w:cs="Arial"/>
                <w:sz w:val="24"/>
                <w:szCs w:val="24"/>
              </w:rPr>
              <w:t>fait</w:t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 Fils de Dieu.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0E22C9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Quand Pilate entendit ces paroles, il redoubla de crainte. </w:t>
            </w:r>
          </w:p>
          <w:p w:rsidR="00821878" w:rsidRPr="006606AB" w:rsidRDefault="009C19A0" w:rsidP="00191E9B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Il rentra dans </w:t>
            </w:r>
            <w:r w:rsidR="00191E9B">
              <w:rPr>
                <w:rFonts w:ascii="Arial" w:hAnsi="Arial" w:cs="Arial"/>
                <w:sz w:val="24"/>
                <w:szCs w:val="24"/>
              </w:rPr>
              <w:t>le Prétoire</w:t>
            </w:r>
            <w:r w:rsidRPr="006606AB">
              <w:rPr>
                <w:rFonts w:ascii="Arial" w:hAnsi="Arial" w:cs="Arial"/>
                <w:sz w:val="24"/>
                <w:szCs w:val="24"/>
              </w:rPr>
              <w:t>, et dit à Jésus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D’où es-tu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0E22C9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Jésus ne lui fi t aucune réponse. </w:t>
            </w:r>
          </w:p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lui dit alors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0E22C9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Tu refuses de me parler, à moi ? </w:t>
            </w:r>
          </w:p>
          <w:p w:rsidR="00821878" w:rsidRPr="006606AB" w:rsidRDefault="009C19A0" w:rsidP="00C80C88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Ne sais-tu pas que j’ai le pouvoir de te relâcher,</w:t>
            </w:r>
            <w:r w:rsidR="000E2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6AB">
              <w:rPr>
                <w:rFonts w:ascii="Arial" w:hAnsi="Arial" w:cs="Arial"/>
                <w:sz w:val="24"/>
                <w:szCs w:val="24"/>
              </w:rPr>
              <w:t>et pouvoir de te crucifier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Jésus répondit :</w:t>
            </w:r>
          </w:p>
        </w:tc>
      </w:tr>
      <w:tr w:rsidR="00821878" w:rsidRPr="006606AB" w:rsidTr="00610BE7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A144E9" w:rsidRDefault="00A144E9" w:rsidP="00A144E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A144E9">
              <w:rPr>
                <w:rFonts w:ascii="Arial" w:hAnsi="Arial" w:cs="Arial"/>
                <w:sz w:val="24"/>
                <w:szCs w:val="24"/>
              </w:rPr>
              <w:t>« Tu n’aurais aucun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4E9">
              <w:rPr>
                <w:rFonts w:ascii="Arial" w:hAnsi="Arial" w:cs="Arial"/>
                <w:sz w:val="24"/>
                <w:szCs w:val="24"/>
              </w:rPr>
              <w:t xml:space="preserve">pouvoir </w:t>
            </w:r>
            <w:r w:rsidR="00756D2F" w:rsidRPr="00A144E9">
              <w:rPr>
                <w:rFonts w:ascii="Arial" w:hAnsi="Arial" w:cs="Arial"/>
                <w:sz w:val="24"/>
                <w:szCs w:val="24"/>
              </w:rPr>
              <w:t>sur-moi</w:t>
            </w:r>
            <w:r w:rsidRPr="00A144E9">
              <w:rPr>
                <w:rFonts w:ascii="Arial" w:hAnsi="Arial" w:cs="Arial"/>
                <w:sz w:val="24"/>
                <w:szCs w:val="24"/>
              </w:rPr>
              <w:t xml:space="preserve"> si tu ne l’avais reçu d’en haut ; </w:t>
            </w:r>
          </w:p>
          <w:p w:rsidR="00821878" w:rsidRPr="006606AB" w:rsidRDefault="00A144E9" w:rsidP="00A144E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4E9">
              <w:rPr>
                <w:rFonts w:ascii="Arial" w:hAnsi="Arial" w:cs="Arial"/>
                <w:sz w:val="24"/>
                <w:szCs w:val="24"/>
              </w:rPr>
              <w:t>c’est pourquoi celui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4E9">
              <w:rPr>
                <w:rFonts w:ascii="Arial" w:hAnsi="Arial" w:cs="Arial"/>
                <w:sz w:val="24"/>
                <w:szCs w:val="24"/>
              </w:rPr>
              <w:t>qui m’a livré à toi porte un péché plus grand.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Dès lors, Pilate cherchait à le relâcher ; mais les Juifs se mirent à crier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0E22C9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« Si tu le relâches, tu n’es pas ami de l’empereur. </w:t>
            </w:r>
          </w:p>
          <w:p w:rsidR="00821878" w:rsidRPr="006606AB" w:rsidRDefault="009C19A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Quiconque se fait roi s’oppose à l’empereur. »</w:t>
            </w:r>
          </w:p>
        </w:tc>
      </w:tr>
    </w:tbl>
    <w:p w:rsidR="00756D2F" w:rsidRDefault="00756D2F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C19A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9071" w:type="dxa"/>
            <w:vAlign w:val="center"/>
          </w:tcPr>
          <w:p w:rsidR="00A144E9" w:rsidRPr="00A144E9" w:rsidRDefault="00A144E9" w:rsidP="00A144E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A144E9">
              <w:rPr>
                <w:rFonts w:ascii="Arial" w:hAnsi="Arial" w:cs="Arial"/>
                <w:sz w:val="24"/>
                <w:szCs w:val="24"/>
              </w:rPr>
              <w:t>En entendant ces paroles, Pilate amena Jésus au-dehors ; il le fit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4E9">
              <w:rPr>
                <w:rFonts w:ascii="Arial" w:hAnsi="Arial" w:cs="Arial"/>
                <w:sz w:val="24"/>
                <w:szCs w:val="24"/>
              </w:rPr>
              <w:t>asseoir sur une estrade au lieu-dit le Dallage – en hébreu : Gabbatha.</w:t>
            </w:r>
          </w:p>
          <w:p w:rsidR="00A144E9" w:rsidRDefault="00A144E9" w:rsidP="00A144E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A144E9">
              <w:rPr>
                <w:rFonts w:ascii="Arial" w:hAnsi="Arial" w:cs="Arial"/>
                <w:sz w:val="24"/>
                <w:szCs w:val="24"/>
              </w:rPr>
              <w:t>C’était le jour de la Préparation de la Pâque, vers la sixième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4E9">
              <w:rPr>
                <w:rFonts w:ascii="Arial" w:hAnsi="Arial" w:cs="Arial"/>
                <w:sz w:val="24"/>
                <w:szCs w:val="24"/>
              </w:rPr>
              <w:t xml:space="preserve">heure, environ midi. </w:t>
            </w:r>
          </w:p>
          <w:p w:rsidR="00821878" w:rsidRPr="006606AB" w:rsidRDefault="00A144E9" w:rsidP="00A144E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4E9">
              <w:rPr>
                <w:rFonts w:ascii="Arial" w:hAnsi="Arial" w:cs="Arial"/>
                <w:sz w:val="24"/>
                <w:szCs w:val="24"/>
              </w:rPr>
              <w:t>Pilate dit aux Juifs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Voici votre roi.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Alors ils crièrent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À mort ! À mort ! crucifie-le !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leur 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Vais-je crucifier votre roi ?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2F093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2F0932">
              <w:rPr>
                <w:rFonts w:ascii="Arial" w:hAnsi="Arial" w:cs="Arial"/>
                <w:sz w:val="24"/>
                <w:szCs w:val="24"/>
              </w:rPr>
              <w:t>grands</w:t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 prêtres répondirent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Nous n’avons pas d’autre roi que l’empereur.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335D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335D49" w:rsidP="002F093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Alors, il leur livra Jésus pour qu’il soit crucifié.</w:t>
            </w:r>
          </w:p>
        </w:tc>
      </w:tr>
      <w:tr w:rsidR="009A2FC0" w:rsidRPr="006606AB" w:rsidTr="006606AB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2FC0" w:rsidRPr="006606AB" w:rsidRDefault="009A2FC0" w:rsidP="00CA6D39">
            <w:pPr>
              <w:pStyle w:val="Sansinterligne"/>
              <w:spacing w:beforeLines="60" w:before="144" w:afterLines="60" w:after="144"/>
              <w:rPr>
                <w:rFonts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9A2FC0" w:rsidRPr="00AF37F4" w:rsidRDefault="009A2FC0" w:rsidP="00CA6D39">
            <w:pPr>
              <w:pStyle w:val="Sansinterligne"/>
              <w:spacing w:beforeLines="60" w:before="144" w:afterLines="60" w:after="144"/>
              <w:jc w:val="righ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AF37F4">
              <w:rPr>
                <w:rFonts w:cs="Arial"/>
                <w:i/>
                <w:sz w:val="16"/>
                <w:szCs w:val="16"/>
                <w:lang w:eastAsia="fr-FR"/>
              </w:rPr>
              <w:t>Le chemin de la croix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2F0932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 xml:space="preserve">Ils se saisirent de Jésus. </w:t>
            </w:r>
          </w:p>
          <w:p w:rsidR="002F0932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 xml:space="preserve">Et lui-même, portant sa croix, sortit en direction du lieu-dit Le Crâne (ou Calvaire), qui se dit en hébreu Golgotha. </w:t>
            </w:r>
          </w:p>
          <w:p w:rsidR="002F0932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 xml:space="preserve">C’est là qu’ils le crucifièrent, et deux autres avec lui, un de chaque côté, et Jésus au milieu. </w:t>
            </w:r>
          </w:p>
          <w:p w:rsidR="002F0932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 xml:space="preserve">Pilate avait rédigé un écriteau qu’il fit placer sur la croix ; il était écrit : « Jésus le Nazaréen, roi des Juifs. » </w:t>
            </w:r>
          </w:p>
          <w:p w:rsidR="002F0932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 xml:space="preserve">Beaucoup de Juifs lurent cet écriteau, parce que l’endroit où l’on avait crucifié Jésus était proche de la ville, et que c’était écrit en hébreu, en latin et en grec. </w:t>
            </w:r>
          </w:p>
          <w:p w:rsidR="00821878" w:rsidRPr="006606AB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>Alors les grands prêtres des Juifs dirent à Pilate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C000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071" w:type="dxa"/>
            <w:vAlign w:val="center"/>
          </w:tcPr>
          <w:p w:rsidR="00821878" w:rsidRPr="006606AB" w:rsidRDefault="002F0932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932">
              <w:rPr>
                <w:rFonts w:ascii="Arial" w:hAnsi="Arial" w:cs="Arial"/>
                <w:sz w:val="24"/>
                <w:szCs w:val="24"/>
              </w:rPr>
              <w:t>N’écris pas : “Roi des Juifs” ; mais : “Cet homme a dit : Je suis le roi des Juifs.”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9A2F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Pilate répondit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9A2FC0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Ce que j’ai écrit, je l’ai écrit.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0130E3" w:rsidRDefault="000130E3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 xml:space="preserve">Quand les soldats eurent crucifié Jésus, ils prirent ses habits ; </w:t>
            </w:r>
          </w:p>
          <w:p w:rsidR="000130E3" w:rsidRDefault="000130E3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 xml:space="preserve">ils en firent quatre parts, une pour chaque soldat. </w:t>
            </w:r>
          </w:p>
          <w:p w:rsidR="000130E3" w:rsidRDefault="000130E3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 xml:space="preserve">Ils prirent aussi la tunique ; c’était une tunique sans couture, tissée tout d’une pièce de haut en bas. </w:t>
            </w:r>
          </w:p>
          <w:p w:rsidR="00821878" w:rsidRPr="006606AB" w:rsidRDefault="000130E3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>Alors ils se dirent entre eux :</w:t>
            </w:r>
          </w:p>
        </w:tc>
      </w:tr>
      <w:tr w:rsidR="00821878" w:rsidRPr="006606AB" w:rsidTr="00184138">
        <w:tc>
          <w:tcPr>
            <w:tcW w:w="1134" w:type="dxa"/>
            <w:shd w:val="clear" w:color="auto" w:fill="00B0F0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071" w:type="dxa"/>
            <w:vAlign w:val="center"/>
          </w:tcPr>
          <w:p w:rsidR="00821878" w:rsidRPr="006606AB" w:rsidRDefault="000130E3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>« Ne la déchirons pas, désignons par le sort celui qui l’aura.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9A2FC0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9071" w:type="dxa"/>
            <w:vAlign w:val="center"/>
          </w:tcPr>
          <w:p w:rsidR="00273FCE" w:rsidRPr="006606AB" w:rsidRDefault="00273FCE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Ainsi s’accomplissait la parole de l’Écriture : Ils se sont partagé mes habits ; ils ont tiré au sort mon vêtement. C’est bien ce que firent les soldats.</w:t>
            </w:r>
          </w:p>
          <w:p w:rsidR="000130E3" w:rsidRDefault="000130E3" w:rsidP="000130E3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 xml:space="preserve">Or, près de la croix de Jésus se tenaient sa mère et la </w:t>
            </w:r>
            <w:r w:rsidR="00756D2F" w:rsidRPr="000130E3">
              <w:rPr>
                <w:rFonts w:ascii="Arial" w:hAnsi="Arial" w:cs="Arial"/>
                <w:sz w:val="24"/>
                <w:szCs w:val="24"/>
              </w:rPr>
              <w:t>sœur</w:t>
            </w:r>
            <w:r w:rsidRPr="000130E3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0E3">
              <w:rPr>
                <w:rFonts w:ascii="Arial" w:hAnsi="Arial" w:cs="Arial"/>
                <w:sz w:val="24"/>
                <w:szCs w:val="24"/>
              </w:rPr>
              <w:t xml:space="preserve">sa mère, Marie, femme de Cléophas, et Marie Madeleine. </w:t>
            </w:r>
          </w:p>
          <w:p w:rsidR="00821878" w:rsidRPr="006606AB" w:rsidRDefault="000130E3" w:rsidP="000130E3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0130E3">
              <w:rPr>
                <w:rFonts w:ascii="Arial" w:hAnsi="Arial" w:cs="Arial"/>
                <w:sz w:val="24"/>
                <w:szCs w:val="24"/>
              </w:rPr>
              <w:t>Jésus,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0E3">
              <w:rPr>
                <w:rFonts w:ascii="Arial" w:hAnsi="Arial" w:cs="Arial"/>
                <w:sz w:val="24"/>
                <w:szCs w:val="24"/>
              </w:rPr>
              <w:t>voyant sa mère, et près d’elle le disciple qu’il aimait, dit à sa mère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273FCE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273FCE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Femme, voici ton fils.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273FCE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273FCE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Puis il dit au disciple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273FCE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273FCE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Voici ta mère.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273FCE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273FCE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Et à partir de cette heure-là, le disciple la prit chez lui.</w:t>
            </w:r>
          </w:p>
        </w:tc>
      </w:tr>
      <w:tr w:rsidR="004A1849" w:rsidRPr="006606AB" w:rsidTr="006606AB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1849" w:rsidRPr="006606AB" w:rsidRDefault="00EC7DB1" w:rsidP="00CA6D39">
            <w:pPr>
              <w:pStyle w:val="Sansinterligne"/>
              <w:spacing w:beforeLines="60" w:before="144" w:afterLines="60" w:after="144"/>
              <w:rPr>
                <w:rFonts w:cs="Arial"/>
                <w:i/>
                <w:lang w:eastAsia="fr-FR"/>
              </w:rPr>
            </w:pPr>
            <w:r>
              <w:br w:type="page"/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4A1849" w:rsidRPr="00AF37F4" w:rsidRDefault="004A1849" w:rsidP="00CA6D39">
            <w:pPr>
              <w:pStyle w:val="Sansinterligne"/>
              <w:spacing w:beforeLines="60" w:before="144" w:afterLines="60" w:after="144"/>
              <w:jc w:val="righ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AF37F4">
              <w:rPr>
                <w:rFonts w:cs="Arial"/>
                <w:i/>
                <w:sz w:val="16"/>
                <w:szCs w:val="16"/>
                <w:lang w:eastAsia="fr-FR"/>
              </w:rPr>
              <w:t>La mort et la sépulture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4A1849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Après cela, sachant que tout, désormais, était achevé pour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>l’Écriture s’accomplisse jusqu’au bout, Jésus 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7479E6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7479E6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J’ai soif.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7479E6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7479E6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 xml:space="preserve">Il y avait là un récipient plein d’une boisson vinaigrée. </w:t>
            </w:r>
            <w:r w:rsidR="00EC7DB1">
              <w:rPr>
                <w:rFonts w:ascii="Arial" w:hAnsi="Arial" w:cs="Arial"/>
                <w:sz w:val="24"/>
                <w:szCs w:val="24"/>
              </w:rPr>
              <w:br/>
            </w:r>
            <w:r w:rsidRPr="006606AB">
              <w:rPr>
                <w:rFonts w:ascii="Arial" w:hAnsi="Arial" w:cs="Arial"/>
                <w:sz w:val="24"/>
                <w:szCs w:val="24"/>
              </w:rPr>
              <w:t xml:space="preserve">On fixa donc une éponge remplie de ce vinaigre à une branche d’hysope, et on l’approcha de sa bouche. </w:t>
            </w:r>
            <w:r w:rsidR="00EC7DB1">
              <w:rPr>
                <w:rFonts w:ascii="Arial" w:hAnsi="Arial" w:cs="Arial"/>
                <w:sz w:val="24"/>
                <w:szCs w:val="24"/>
              </w:rPr>
              <w:br/>
            </w:r>
            <w:r w:rsidRPr="006606AB">
              <w:rPr>
                <w:rFonts w:ascii="Arial" w:hAnsi="Arial" w:cs="Arial"/>
                <w:sz w:val="24"/>
                <w:szCs w:val="24"/>
              </w:rPr>
              <w:t>Quand il eut pris le vinaigre, Jésus dit :</w:t>
            </w:r>
          </w:p>
        </w:tc>
      </w:tr>
      <w:tr w:rsidR="00821878" w:rsidRPr="006606AB" w:rsidTr="00B6644E">
        <w:tc>
          <w:tcPr>
            <w:tcW w:w="1134" w:type="dxa"/>
            <w:shd w:val="clear" w:color="auto" w:fill="FF0000"/>
            <w:vAlign w:val="center"/>
          </w:tcPr>
          <w:p w:rsidR="00821878" w:rsidRPr="006606AB" w:rsidRDefault="007479E6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9071" w:type="dxa"/>
            <w:vAlign w:val="center"/>
          </w:tcPr>
          <w:p w:rsidR="00821878" w:rsidRPr="006606AB" w:rsidRDefault="007479E6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« Tout est accompli. »</w:t>
            </w:r>
          </w:p>
        </w:tc>
      </w:tr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7479E6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9071" w:type="dxa"/>
            <w:vAlign w:val="center"/>
          </w:tcPr>
          <w:p w:rsidR="00821878" w:rsidRPr="006606AB" w:rsidRDefault="007479E6" w:rsidP="00CA6D3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hAnsi="Arial" w:cs="Arial"/>
                <w:sz w:val="24"/>
                <w:szCs w:val="24"/>
              </w:rPr>
              <w:t>Puis, inclinant la tête, il remit l’esprit.</w:t>
            </w:r>
          </w:p>
        </w:tc>
      </w:tr>
      <w:tr w:rsidR="007479E6" w:rsidRPr="006606AB" w:rsidTr="006606AB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479E6" w:rsidRPr="006606AB" w:rsidRDefault="007479E6" w:rsidP="00CA6D39">
            <w:pPr>
              <w:pStyle w:val="Sansinterligne"/>
              <w:spacing w:beforeLines="60" w:before="144" w:afterLines="60" w:after="144"/>
              <w:rPr>
                <w:rFonts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479E6" w:rsidRPr="006606AB" w:rsidRDefault="007479E6" w:rsidP="00CA6D39">
            <w:pPr>
              <w:pStyle w:val="Sansinterligne"/>
              <w:spacing w:beforeLines="60" w:before="144" w:afterLines="60" w:after="144"/>
              <w:jc w:val="center"/>
              <w:rPr>
                <w:rFonts w:cs="Arial"/>
                <w:b/>
              </w:rPr>
            </w:pPr>
            <w:r w:rsidRPr="006606AB">
              <w:rPr>
                <w:rFonts w:cs="Arial"/>
                <w:b/>
              </w:rPr>
              <w:t>(Ici on fléchit le genou, et on s’arrête un instant)</w:t>
            </w:r>
          </w:p>
        </w:tc>
      </w:tr>
    </w:tbl>
    <w:p w:rsidR="00756D2F" w:rsidRDefault="00756D2F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821878" w:rsidRPr="006606AB" w:rsidTr="006606AB">
        <w:tc>
          <w:tcPr>
            <w:tcW w:w="1134" w:type="dxa"/>
            <w:vAlign w:val="center"/>
          </w:tcPr>
          <w:p w:rsidR="00821878" w:rsidRPr="006606AB" w:rsidRDefault="007479E6" w:rsidP="00CA6D39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6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9071" w:type="dxa"/>
            <w:vAlign w:val="center"/>
          </w:tcPr>
          <w:p w:rsidR="00756D2F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Comme c’était le jour de la Préparation (c’est-à-dire le vendredi),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>il ne fallait pas laisser les corps en croix durant le sabbat, d’autant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plus que ce sabbat était le grand jour de la Pâque. </w:t>
            </w:r>
          </w:p>
          <w:p w:rsidR="00756D2F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Aussi les Juifs demandèrent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>à Pilate qu’on enlève les corps après leur avoir brisé les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jambes. </w:t>
            </w:r>
          </w:p>
          <w:p w:rsidR="00756D2F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Les soldats allèrent donc briser les jambes du premier, puis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de l’autre homme crucifié avec Jésus. </w:t>
            </w:r>
          </w:p>
          <w:p w:rsidR="003B7C86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Quand ils arrivèrent à Jésus,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voyant qu’il était déjà mort, </w:t>
            </w:r>
            <w:r w:rsidR="003B7C86">
              <w:rPr>
                <w:rFonts w:ascii="Arial" w:hAnsi="Arial" w:cs="Arial"/>
                <w:sz w:val="24"/>
                <w:szCs w:val="24"/>
              </w:rPr>
              <w:br/>
            </w:r>
            <w:r w:rsidRPr="00DB1585">
              <w:rPr>
                <w:rFonts w:ascii="Arial" w:hAnsi="Arial" w:cs="Arial"/>
                <w:sz w:val="24"/>
                <w:szCs w:val="24"/>
              </w:rPr>
              <w:t>ils ne lui brisèrent pas les jambes,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>mais un des soldats avec sa lance lui perça le côté ; et aussitôt, il en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sortit du sang et de l’eau. </w:t>
            </w:r>
          </w:p>
          <w:p w:rsidR="00756D2F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Celui qui a vu rend témoignage, et son</w:t>
            </w:r>
            <w:r w:rsidR="00756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>témoignage est véridique ; et celui-là sait qu’il dit vrai afin que 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aussi, vous croyiez. </w:t>
            </w:r>
          </w:p>
          <w:p w:rsidR="00756D2F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Cela, en effet, arriva pour que s’accomplisse l’Écriture : </w:t>
            </w:r>
            <w:r w:rsidR="003B7C86">
              <w:rPr>
                <w:rFonts w:ascii="Arial" w:hAnsi="Arial" w:cs="Arial"/>
                <w:sz w:val="24"/>
                <w:szCs w:val="24"/>
              </w:rPr>
              <w:br/>
            </w:r>
            <w:r w:rsidRPr="00DB1585">
              <w:rPr>
                <w:rFonts w:ascii="Arial" w:hAnsi="Arial" w:cs="Arial"/>
                <w:sz w:val="24"/>
                <w:szCs w:val="24"/>
              </w:rPr>
              <w:t xml:space="preserve">Aucun de ses os ne sera brisé. </w:t>
            </w:r>
          </w:p>
          <w:p w:rsidR="00DB1585" w:rsidRPr="00DB1585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Un autre passage de l’Écriture dit encore : </w:t>
            </w:r>
            <w:r w:rsidR="003B7C86">
              <w:rPr>
                <w:rFonts w:ascii="Arial" w:hAnsi="Arial" w:cs="Arial"/>
                <w:sz w:val="24"/>
                <w:szCs w:val="24"/>
              </w:rPr>
              <w:br/>
            </w:r>
            <w:r w:rsidRPr="00DB1585">
              <w:rPr>
                <w:rFonts w:ascii="Arial" w:hAnsi="Arial" w:cs="Arial"/>
                <w:sz w:val="24"/>
                <w:szCs w:val="24"/>
              </w:rPr>
              <w:t>Ils lèveront les yeux vers celui qu’ils ont transpercé.</w:t>
            </w:r>
          </w:p>
          <w:p w:rsidR="003B7C86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Après cela, Joseph d’Arimathie, qui était disciple de Jésus, mais en secret par crainte des Juifs, demanda à Pilate de pouvoir enlever le corps de Jésus. </w:t>
            </w:r>
          </w:p>
          <w:p w:rsidR="003B7C86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Et Pilate le permit. </w:t>
            </w:r>
          </w:p>
          <w:p w:rsidR="003B7C86" w:rsidRDefault="00DB1585" w:rsidP="00DB158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Joseph vint donc enlever le corps de Jésus. </w:t>
            </w:r>
          </w:p>
          <w:p w:rsidR="003B7C86" w:rsidRDefault="00DB1585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Nicodème – celui qui, au début, était venu trouver Jésus pendant la nuit – vint lui aussi ; il apportait un mélange de myrrhe et d’aloès pesant environ cent livres.</w:t>
            </w:r>
          </w:p>
          <w:p w:rsidR="003B7C86" w:rsidRDefault="00DB1585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Ils prirent donc le corps de Jésus, qu’ils lièrent de linges, en employant les aromates selon la coutume juive d’ensevelir les morts. </w:t>
            </w:r>
          </w:p>
          <w:p w:rsidR="003B7C86" w:rsidRDefault="00DB1585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 xml:space="preserve">À l’endroit où Jésus avait été crucifié, il y avait un jardin et, dans ce jardin, un tombeau neuf dans lequel on n’avait encore déposé personne. </w:t>
            </w:r>
          </w:p>
          <w:p w:rsidR="00821878" w:rsidRDefault="00DB1585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85">
              <w:rPr>
                <w:rFonts w:ascii="Arial" w:hAnsi="Arial" w:cs="Arial"/>
                <w:sz w:val="24"/>
                <w:szCs w:val="24"/>
              </w:rPr>
              <w:t>À cause de la Préparation de la Pâque juive, et comme ce tombeau était proche, c’est là qu’ils déposèrent Jésus.</w:t>
            </w:r>
          </w:p>
          <w:p w:rsidR="00282A5D" w:rsidRDefault="00282A5D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A5D" w:rsidRDefault="00282A5D" w:rsidP="00282A5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– Acclamons la Parole de Dieu.</w:t>
            </w:r>
          </w:p>
          <w:p w:rsidR="003B7C86" w:rsidRPr="006606AB" w:rsidRDefault="003B7C86" w:rsidP="003B7C86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2D69" w:rsidRPr="006606AB" w:rsidRDefault="00CA2D69" w:rsidP="006606AB">
      <w:pPr>
        <w:pStyle w:val="Sansinterligne"/>
        <w:jc w:val="right"/>
        <w:rPr>
          <w:rFonts w:cs="Arial"/>
        </w:rPr>
      </w:pPr>
    </w:p>
    <w:sectPr w:rsidR="00CA2D69" w:rsidRPr="006606AB" w:rsidSect="00CA6D39"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5" w:rsidRDefault="00063A15" w:rsidP="00CA6D39">
      <w:pPr>
        <w:spacing w:after="0" w:line="240" w:lineRule="auto"/>
      </w:pPr>
      <w:r>
        <w:separator/>
      </w:r>
    </w:p>
  </w:endnote>
  <w:endnote w:type="continuationSeparator" w:id="0">
    <w:p w:rsidR="00063A15" w:rsidRDefault="00063A15" w:rsidP="00C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 Monde Journal Std Demi">
    <w:altName w:val="Le Monde Journal Std D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39" w:rsidRPr="00BE3464" w:rsidRDefault="00BE3464" w:rsidP="00BE3464">
    <w:pPr>
      <w:pStyle w:val="Pieddepage"/>
      <w:tabs>
        <w:tab w:val="clear" w:pos="4536"/>
        <w:tab w:val="clear" w:pos="9072"/>
        <w:tab w:val="right" w:pos="1063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Cs/>
        <w:color w:val="000000"/>
        <w:sz w:val="20"/>
        <w:szCs w:val="20"/>
      </w:rPr>
      <w:t>Paroisse</w:t>
    </w:r>
    <w:r w:rsidR="0032150C">
      <w:rPr>
        <w:rFonts w:ascii="Arial" w:hAnsi="Arial" w:cs="Arial"/>
        <w:iCs/>
        <w:color w:val="000000"/>
        <w:sz w:val="20"/>
        <w:szCs w:val="20"/>
      </w:rPr>
      <w:t>s</w:t>
    </w:r>
    <w:r>
      <w:rPr>
        <w:rFonts w:ascii="Arial" w:hAnsi="Arial" w:cs="Arial"/>
        <w:iCs/>
        <w:color w:val="000000"/>
        <w:sz w:val="20"/>
        <w:szCs w:val="20"/>
      </w:rPr>
      <w:t xml:space="preserve"> </w:t>
    </w:r>
    <w:r w:rsidR="00621C3E">
      <w:rPr>
        <w:rFonts w:ascii="Arial" w:hAnsi="Arial" w:cs="Arial"/>
        <w:iCs/>
        <w:color w:val="000000"/>
        <w:sz w:val="20"/>
        <w:szCs w:val="20"/>
      </w:rPr>
      <w:t>Sainte Madele</w:t>
    </w:r>
    <w:r w:rsidR="0032150C">
      <w:rPr>
        <w:rFonts w:ascii="Arial" w:hAnsi="Arial" w:cs="Arial"/>
        <w:iCs/>
        <w:color w:val="000000"/>
        <w:sz w:val="20"/>
        <w:szCs w:val="20"/>
      </w:rPr>
      <w:t xml:space="preserve">ine et </w:t>
    </w:r>
    <w:r>
      <w:rPr>
        <w:rFonts w:ascii="Arial" w:hAnsi="Arial" w:cs="Arial"/>
        <w:iCs/>
        <w:color w:val="000000"/>
        <w:sz w:val="20"/>
        <w:szCs w:val="20"/>
      </w:rPr>
      <w:t xml:space="preserve">Saint Nicolas, </w:t>
    </w:r>
    <w:r w:rsidRPr="00BE3464">
      <w:rPr>
        <w:rFonts w:ascii="Arial" w:hAnsi="Arial" w:cs="Arial"/>
        <w:iCs/>
        <w:color w:val="000000"/>
        <w:sz w:val="20"/>
        <w:szCs w:val="20"/>
      </w:rPr>
      <w:t xml:space="preserve">Vendredi </w:t>
    </w:r>
    <w:r>
      <w:rPr>
        <w:rFonts w:ascii="Arial" w:hAnsi="Arial" w:cs="Arial"/>
        <w:iCs/>
        <w:color w:val="000000"/>
        <w:sz w:val="20"/>
        <w:szCs w:val="20"/>
      </w:rPr>
      <w:t xml:space="preserve">Saint </w:t>
    </w:r>
    <w:r w:rsidR="008A72F6">
      <w:rPr>
        <w:rFonts w:ascii="Arial" w:hAnsi="Arial" w:cs="Arial"/>
        <w:iCs/>
        <w:color w:val="000000"/>
        <w:sz w:val="20"/>
        <w:szCs w:val="20"/>
      </w:rPr>
      <w:t>–</w:t>
    </w:r>
    <w:r>
      <w:rPr>
        <w:rFonts w:ascii="Arial" w:hAnsi="Arial" w:cs="Arial"/>
        <w:iCs/>
        <w:color w:val="000000"/>
        <w:sz w:val="20"/>
        <w:szCs w:val="20"/>
      </w:rPr>
      <w:t xml:space="preserve"> </w:t>
    </w:r>
    <w:r w:rsidR="00621C3E">
      <w:rPr>
        <w:rFonts w:ascii="Arial" w:hAnsi="Arial" w:cs="Arial"/>
        <w:iCs/>
        <w:color w:val="000000"/>
        <w:sz w:val="20"/>
        <w:szCs w:val="20"/>
      </w:rPr>
      <w:t>2</w:t>
    </w:r>
    <w:r w:rsidR="0032150C">
      <w:rPr>
        <w:rFonts w:ascii="Arial" w:hAnsi="Arial" w:cs="Arial"/>
        <w:iCs/>
        <w:color w:val="000000"/>
        <w:sz w:val="20"/>
        <w:szCs w:val="20"/>
      </w:rPr>
      <w:t xml:space="preserve"> Avril 20</w:t>
    </w:r>
    <w:r w:rsidR="00C74A3E">
      <w:rPr>
        <w:rFonts w:ascii="Arial" w:hAnsi="Arial" w:cs="Arial"/>
        <w:iCs/>
        <w:color w:val="000000"/>
        <w:sz w:val="20"/>
        <w:szCs w:val="20"/>
      </w:rPr>
      <w:t>2</w:t>
    </w:r>
    <w:r w:rsidR="00621C3E">
      <w:rPr>
        <w:rFonts w:ascii="Arial" w:hAnsi="Arial" w:cs="Arial"/>
        <w:iCs/>
        <w:color w:val="000000"/>
        <w:sz w:val="20"/>
        <w:szCs w:val="20"/>
      </w:rPr>
      <w:t>1</w:t>
    </w:r>
    <w:r w:rsidRPr="00BE3464">
      <w:rPr>
        <w:rFonts w:ascii="Arial" w:hAnsi="Arial" w:cs="Arial"/>
        <w:iCs/>
        <w:color w:val="000000"/>
        <w:sz w:val="20"/>
        <w:szCs w:val="20"/>
      </w:rPr>
      <w:t xml:space="preserve">, </w:t>
    </w:r>
    <w:r w:rsidR="00621C3E">
      <w:rPr>
        <w:rFonts w:ascii="Arial" w:hAnsi="Arial" w:cs="Arial"/>
        <w:iCs/>
        <w:color w:val="000000"/>
        <w:sz w:val="20"/>
        <w:szCs w:val="20"/>
      </w:rPr>
      <w:t>Etueffont</w:t>
    </w:r>
    <w:r w:rsidR="00AD5C7B">
      <w:rPr>
        <w:rFonts w:ascii="Arial" w:hAnsi="Arial" w:cs="Arial"/>
        <w:sz w:val="20"/>
        <w:szCs w:val="20"/>
      </w:rPr>
      <w:t xml:space="preserve"> : </w:t>
    </w:r>
    <w:r w:rsidR="00AD5C7B">
      <w:rPr>
        <w:rFonts w:ascii="Arial" w:hAnsi="Arial" w:cs="Arial"/>
        <w:sz w:val="20"/>
        <w:szCs w:val="20"/>
      </w:rPr>
      <w:br/>
    </w:r>
    <w:r w:rsidR="00AD5C7B" w:rsidRPr="00AD5C7B">
      <w:rPr>
        <w:rFonts w:ascii="Arial" w:hAnsi="Arial" w:cs="Arial"/>
        <w:iCs/>
        <w:color w:val="000000"/>
        <w:sz w:val="20"/>
        <w:szCs w:val="20"/>
      </w:rPr>
      <w:t>La Passion de notre Seigneur Jésus Christ selon saint Jean (18, 1 – 19, 42)</w:t>
    </w:r>
    <w:r w:rsidRPr="00BE3464">
      <w:rPr>
        <w:rFonts w:ascii="Arial" w:hAnsi="Arial" w:cs="Arial"/>
        <w:sz w:val="20"/>
        <w:szCs w:val="20"/>
      </w:rPr>
      <w:tab/>
    </w:r>
    <w:r w:rsidR="00CA6D39" w:rsidRPr="00BE3464">
      <w:rPr>
        <w:rFonts w:ascii="Arial" w:hAnsi="Arial" w:cs="Arial"/>
        <w:sz w:val="20"/>
        <w:szCs w:val="20"/>
      </w:rPr>
      <w:t xml:space="preserve">Page </w:t>
    </w:r>
    <w:r w:rsidR="00CA6D39" w:rsidRPr="00BE3464">
      <w:rPr>
        <w:rFonts w:ascii="Arial" w:hAnsi="Arial" w:cs="Arial"/>
        <w:sz w:val="20"/>
        <w:szCs w:val="20"/>
      </w:rPr>
      <w:fldChar w:fldCharType="begin"/>
    </w:r>
    <w:r w:rsidR="00CA6D39" w:rsidRPr="00BE3464">
      <w:rPr>
        <w:rFonts w:ascii="Arial" w:hAnsi="Arial" w:cs="Arial"/>
        <w:sz w:val="20"/>
        <w:szCs w:val="20"/>
      </w:rPr>
      <w:instrText>PAGE  \* Arabic  \* MERGEFORMAT</w:instrText>
    </w:r>
    <w:r w:rsidR="00CA6D39" w:rsidRPr="00BE3464">
      <w:rPr>
        <w:rFonts w:ascii="Arial" w:hAnsi="Arial" w:cs="Arial"/>
        <w:sz w:val="20"/>
        <w:szCs w:val="20"/>
      </w:rPr>
      <w:fldChar w:fldCharType="separate"/>
    </w:r>
    <w:r w:rsidR="00DA2E7C">
      <w:rPr>
        <w:rFonts w:ascii="Arial" w:hAnsi="Arial" w:cs="Arial"/>
        <w:noProof/>
        <w:sz w:val="20"/>
        <w:szCs w:val="20"/>
      </w:rPr>
      <w:t>1</w:t>
    </w:r>
    <w:r w:rsidR="00CA6D39" w:rsidRPr="00BE3464">
      <w:rPr>
        <w:rFonts w:ascii="Arial" w:hAnsi="Arial" w:cs="Arial"/>
        <w:sz w:val="20"/>
        <w:szCs w:val="20"/>
      </w:rPr>
      <w:fldChar w:fldCharType="end"/>
    </w:r>
    <w:r w:rsidR="00CA6D39" w:rsidRPr="00BE3464">
      <w:rPr>
        <w:rFonts w:ascii="Arial" w:hAnsi="Arial" w:cs="Arial"/>
        <w:sz w:val="20"/>
        <w:szCs w:val="20"/>
      </w:rPr>
      <w:t xml:space="preserve"> sur </w:t>
    </w:r>
    <w:r w:rsidR="00CA6D39" w:rsidRPr="00BE3464">
      <w:rPr>
        <w:rFonts w:ascii="Arial" w:hAnsi="Arial" w:cs="Arial"/>
        <w:sz w:val="20"/>
        <w:szCs w:val="20"/>
      </w:rPr>
      <w:fldChar w:fldCharType="begin"/>
    </w:r>
    <w:r w:rsidR="00CA6D39" w:rsidRPr="00BE3464">
      <w:rPr>
        <w:rFonts w:ascii="Arial" w:hAnsi="Arial" w:cs="Arial"/>
        <w:sz w:val="20"/>
        <w:szCs w:val="20"/>
      </w:rPr>
      <w:instrText>NUMPAGES  \* Arabic  \* MERGEFORMAT</w:instrText>
    </w:r>
    <w:r w:rsidR="00CA6D39" w:rsidRPr="00BE3464">
      <w:rPr>
        <w:rFonts w:ascii="Arial" w:hAnsi="Arial" w:cs="Arial"/>
        <w:sz w:val="20"/>
        <w:szCs w:val="20"/>
      </w:rPr>
      <w:fldChar w:fldCharType="separate"/>
    </w:r>
    <w:r w:rsidR="00DA2E7C">
      <w:rPr>
        <w:rFonts w:ascii="Arial" w:hAnsi="Arial" w:cs="Arial"/>
        <w:noProof/>
        <w:sz w:val="20"/>
        <w:szCs w:val="20"/>
      </w:rPr>
      <w:t>8</w:t>
    </w:r>
    <w:r w:rsidR="00CA6D39" w:rsidRPr="00BE34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5" w:rsidRDefault="00063A15" w:rsidP="00CA6D39">
      <w:pPr>
        <w:spacing w:after="0" w:line="240" w:lineRule="auto"/>
      </w:pPr>
      <w:r>
        <w:separator/>
      </w:r>
    </w:p>
  </w:footnote>
  <w:footnote w:type="continuationSeparator" w:id="0">
    <w:p w:rsidR="00063A15" w:rsidRDefault="00063A15" w:rsidP="00CA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AF5A"/>
      </v:shape>
    </w:pict>
  </w:numPicBullet>
  <w:abstractNum w:abstractNumId="0" w15:restartNumberingAfterBreak="0">
    <w:nsid w:val="FFFFFF7C"/>
    <w:multiLevelType w:val="singleLevel"/>
    <w:tmpl w:val="2E54C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E5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5E2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C8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BEC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8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00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8C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2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E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1096"/>
    <w:multiLevelType w:val="hybridMultilevel"/>
    <w:tmpl w:val="0A06C4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9"/>
    <w:rsid w:val="00002DF2"/>
    <w:rsid w:val="000130E3"/>
    <w:rsid w:val="000156EE"/>
    <w:rsid w:val="00024F5D"/>
    <w:rsid w:val="0003083A"/>
    <w:rsid w:val="00063A15"/>
    <w:rsid w:val="00097030"/>
    <w:rsid w:val="000C28A5"/>
    <w:rsid w:val="000C37EE"/>
    <w:rsid w:val="000E22C9"/>
    <w:rsid w:val="001023D5"/>
    <w:rsid w:val="001110D2"/>
    <w:rsid w:val="00111D1C"/>
    <w:rsid w:val="00177E28"/>
    <w:rsid w:val="00184138"/>
    <w:rsid w:val="00191E9B"/>
    <w:rsid w:val="001C2DD4"/>
    <w:rsid w:val="001D1E9A"/>
    <w:rsid w:val="001E7187"/>
    <w:rsid w:val="002002D3"/>
    <w:rsid w:val="00212DBD"/>
    <w:rsid w:val="00216A8A"/>
    <w:rsid w:val="002172DB"/>
    <w:rsid w:val="00225669"/>
    <w:rsid w:val="00273FCE"/>
    <w:rsid w:val="002758FA"/>
    <w:rsid w:val="00282A5D"/>
    <w:rsid w:val="0029485D"/>
    <w:rsid w:val="00294914"/>
    <w:rsid w:val="002B3F29"/>
    <w:rsid w:val="002B6413"/>
    <w:rsid w:val="002D1F57"/>
    <w:rsid w:val="002E4F71"/>
    <w:rsid w:val="002F0932"/>
    <w:rsid w:val="002F3789"/>
    <w:rsid w:val="003110D0"/>
    <w:rsid w:val="00316855"/>
    <w:rsid w:val="0032150C"/>
    <w:rsid w:val="00335D49"/>
    <w:rsid w:val="003B7C86"/>
    <w:rsid w:val="003C083A"/>
    <w:rsid w:val="003C5605"/>
    <w:rsid w:val="003D0AB9"/>
    <w:rsid w:val="003D2C82"/>
    <w:rsid w:val="003E47C6"/>
    <w:rsid w:val="003F2745"/>
    <w:rsid w:val="00404745"/>
    <w:rsid w:val="00421706"/>
    <w:rsid w:val="00424FE5"/>
    <w:rsid w:val="0043254A"/>
    <w:rsid w:val="00440DD8"/>
    <w:rsid w:val="00461B69"/>
    <w:rsid w:val="004A1849"/>
    <w:rsid w:val="004A4B79"/>
    <w:rsid w:val="004C3EB5"/>
    <w:rsid w:val="005214D6"/>
    <w:rsid w:val="0057252B"/>
    <w:rsid w:val="00590536"/>
    <w:rsid w:val="00595221"/>
    <w:rsid w:val="005D72BC"/>
    <w:rsid w:val="005E6CBE"/>
    <w:rsid w:val="0060140B"/>
    <w:rsid w:val="00610BE7"/>
    <w:rsid w:val="00621C3E"/>
    <w:rsid w:val="00651788"/>
    <w:rsid w:val="0065375E"/>
    <w:rsid w:val="006606AB"/>
    <w:rsid w:val="0066797D"/>
    <w:rsid w:val="0069417F"/>
    <w:rsid w:val="006A15D1"/>
    <w:rsid w:val="006E1CC0"/>
    <w:rsid w:val="007122EB"/>
    <w:rsid w:val="007127A1"/>
    <w:rsid w:val="007169B0"/>
    <w:rsid w:val="00717F63"/>
    <w:rsid w:val="007479E6"/>
    <w:rsid w:val="007548AE"/>
    <w:rsid w:val="00756D2F"/>
    <w:rsid w:val="007A6F56"/>
    <w:rsid w:val="007C5129"/>
    <w:rsid w:val="007E7EA3"/>
    <w:rsid w:val="00805768"/>
    <w:rsid w:val="00812A99"/>
    <w:rsid w:val="0082043B"/>
    <w:rsid w:val="00821878"/>
    <w:rsid w:val="00850C76"/>
    <w:rsid w:val="008A72F6"/>
    <w:rsid w:val="008B47B4"/>
    <w:rsid w:val="009029AB"/>
    <w:rsid w:val="0093001D"/>
    <w:rsid w:val="009555FC"/>
    <w:rsid w:val="00962DA5"/>
    <w:rsid w:val="009A2FC0"/>
    <w:rsid w:val="009C19A0"/>
    <w:rsid w:val="009F00A7"/>
    <w:rsid w:val="00A074F4"/>
    <w:rsid w:val="00A144E9"/>
    <w:rsid w:val="00A21A25"/>
    <w:rsid w:val="00A5284D"/>
    <w:rsid w:val="00A5546E"/>
    <w:rsid w:val="00A71CBF"/>
    <w:rsid w:val="00AC7B91"/>
    <w:rsid w:val="00AD1C94"/>
    <w:rsid w:val="00AD5C7B"/>
    <w:rsid w:val="00AF37F4"/>
    <w:rsid w:val="00B147F8"/>
    <w:rsid w:val="00B2485D"/>
    <w:rsid w:val="00B6644E"/>
    <w:rsid w:val="00B82662"/>
    <w:rsid w:val="00B9526D"/>
    <w:rsid w:val="00B97FD7"/>
    <w:rsid w:val="00BB5C4B"/>
    <w:rsid w:val="00BE3464"/>
    <w:rsid w:val="00C33FA9"/>
    <w:rsid w:val="00C47993"/>
    <w:rsid w:val="00C62DD6"/>
    <w:rsid w:val="00C72082"/>
    <w:rsid w:val="00C74A3E"/>
    <w:rsid w:val="00C80C88"/>
    <w:rsid w:val="00CA2D69"/>
    <w:rsid w:val="00CA3965"/>
    <w:rsid w:val="00CA6D39"/>
    <w:rsid w:val="00CC3C5B"/>
    <w:rsid w:val="00CC3ECB"/>
    <w:rsid w:val="00D13D66"/>
    <w:rsid w:val="00D7694E"/>
    <w:rsid w:val="00D82042"/>
    <w:rsid w:val="00D949FF"/>
    <w:rsid w:val="00DA2E7C"/>
    <w:rsid w:val="00DB1585"/>
    <w:rsid w:val="00DF3A47"/>
    <w:rsid w:val="00E034E5"/>
    <w:rsid w:val="00E30F39"/>
    <w:rsid w:val="00E33EB7"/>
    <w:rsid w:val="00E546A7"/>
    <w:rsid w:val="00EB6179"/>
    <w:rsid w:val="00EC7DB1"/>
    <w:rsid w:val="00ED159E"/>
    <w:rsid w:val="00EE2051"/>
    <w:rsid w:val="00F0482E"/>
    <w:rsid w:val="00F10D15"/>
    <w:rsid w:val="00F402FC"/>
    <w:rsid w:val="00F467E7"/>
    <w:rsid w:val="00F4779A"/>
    <w:rsid w:val="00F60EDB"/>
    <w:rsid w:val="00F745EC"/>
    <w:rsid w:val="00F853FF"/>
    <w:rsid w:val="00FC2A30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2B080B"/>
  <w15:docId w15:val="{5934FE13-E071-4A85-94A3-24CC28A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E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993"/>
    <w:pPr>
      <w:spacing w:after="0" w:line="240" w:lineRule="auto"/>
      <w:ind w:left="720"/>
      <w:contextualSpacing/>
    </w:pPr>
    <w:rPr>
      <w:rFonts w:ascii="Arial" w:eastAsiaTheme="minorHAnsi" w:hAnsi="Arial" w:cs="Times New Roman"/>
      <w:sz w:val="24"/>
      <w:szCs w:val="24"/>
      <w:lang w:eastAsia="en-US"/>
    </w:rPr>
  </w:style>
  <w:style w:type="table" w:customStyle="1" w:styleId="Thme">
    <w:name w:val="Théme"/>
    <w:basedOn w:val="TableauNormal"/>
    <w:uiPriority w:val="99"/>
    <w:rsid w:val="00D82042"/>
    <w:tblPr/>
  </w:style>
  <w:style w:type="paragraph" w:styleId="Sansinterligne">
    <w:name w:val="No Spacing"/>
    <w:uiPriority w:val="1"/>
    <w:qFormat/>
    <w:rsid w:val="00D82042"/>
  </w:style>
  <w:style w:type="table" w:customStyle="1" w:styleId="TitreChapitre">
    <w:name w:val="Titre Chapitre"/>
    <w:basedOn w:val="TableauNormal"/>
    <w:uiPriority w:val="99"/>
    <w:rsid w:val="00D82042"/>
    <w:tblPr/>
  </w:style>
  <w:style w:type="paragraph" w:styleId="En-tte">
    <w:name w:val="header"/>
    <w:basedOn w:val="Normal"/>
    <w:link w:val="En-tteCar"/>
    <w:uiPriority w:val="99"/>
    <w:unhideWhenUsed/>
    <w:rsid w:val="00C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D39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D39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39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a61">
    <w:name w:val="Pa6+1"/>
    <w:basedOn w:val="Normal"/>
    <w:next w:val="Normal"/>
    <w:uiPriority w:val="99"/>
    <w:rsid w:val="0060140B"/>
    <w:pPr>
      <w:autoSpaceDE w:val="0"/>
      <w:autoSpaceDN w:val="0"/>
      <w:adjustRightInd w:val="0"/>
      <w:spacing w:after="0" w:line="181" w:lineRule="atLeast"/>
    </w:pPr>
    <w:rPr>
      <w:rFonts w:ascii="Le Monde Journal Std Demi" w:eastAsiaTheme="minorHAnsi" w:hAnsi="Le Monde Journal Std Dem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8195-E1F3-45B1-AC8F-3D64B1A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louvet</dc:creator>
  <cp:lastModifiedBy>LOUVET Thierry</cp:lastModifiedBy>
  <cp:revision>8</cp:revision>
  <cp:lastPrinted>2021-03-17T14:13:00Z</cp:lastPrinted>
  <dcterms:created xsi:type="dcterms:W3CDTF">2020-03-11T14:29:00Z</dcterms:created>
  <dcterms:modified xsi:type="dcterms:W3CDTF">2021-03-17T14:13:00Z</dcterms:modified>
</cp:coreProperties>
</file>