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ADFF" w14:textId="146BF052" w:rsidR="0080107E" w:rsidRDefault="0080107E" w:rsidP="003E0485">
      <w:pPr>
        <w:rPr>
          <w:rFonts w:ascii="Times New Roman" w:hAnsi="Times New Roman" w:cs="Times New Roman"/>
          <w:b/>
          <w:bCs/>
          <w:color w:val="FF66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9FF959" wp14:editId="22EA51BC">
            <wp:simplePos x="0" y="0"/>
            <wp:positionH relativeFrom="column">
              <wp:posOffset>2539</wp:posOffset>
            </wp:positionH>
            <wp:positionV relativeFrom="paragraph">
              <wp:posOffset>360</wp:posOffset>
            </wp:positionV>
            <wp:extent cx="2638425" cy="2022116"/>
            <wp:effectExtent l="0" t="0" r="0" b="0"/>
            <wp:wrapTight wrapText="bothSides">
              <wp:wrapPolygon edited="0">
                <wp:start x="11541" y="0"/>
                <wp:lineTo x="6238" y="1628"/>
                <wp:lineTo x="2339" y="3053"/>
                <wp:lineTo x="2339" y="7327"/>
                <wp:lineTo x="3587" y="9769"/>
                <wp:lineTo x="4679" y="13025"/>
                <wp:lineTo x="1871" y="16281"/>
                <wp:lineTo x="1248" y="17299"/>
                <wp:lineTo x="0" y="19538"/>
                <wp:lineTo x="0" y="20962"/>
                <wp:lineTo x="3743" y="21369"/>
                <wp:lineTo x="7174" y="21369"/>
                <wp:lineTo x="14348" y="20962"/>
                <wp:lineTo x="15596" y="20759"/>
                <wp:lineTo x="15440" y="19538"/>
                <wp:lineTo x="21366" y="16485"/>
                <wp:lineTo x="21366" y="10583"/>
                <wp:lineTo x="21210" y="10379"/>
                <wp:lineTo x="20274" y="9769"/>
                <wp:lineTo x="16843" y="6513"/>
                <wp:lineTo x="17311" y="4884"/>
                <wp:lineTo x="16687" y="3256"/>
                <wp:lineTo x="16999" y="1221"/>
                <wp:lineTo x="12788" y="0"/>
                <wp:lineTo x="11541" y="0"/>
              </wp:wrapPolygon>
            </wp:wrapTight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1" r="14191" b="22260"/>
                    <a:stretch/>
                  </pic:blipFill>
                  <pic:spPr bwMode="auto">
                    <a:xfrm>
                      <a:off x="0" y="0"/>
                      <a:ext cx="2647175" cy="202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DA8">
        <w:rPr>
          <w:rFonts w:ascii="Times New Roman" w:hAnsi="Times New Roman" w:cs="Times New Roman"/>
          <w:b/>
          <w:bCs/>
          <w:color w:val="FF6600"/>
          <w:sz w:val="36"/>
          <w:szCs w:val="36"/>
        </w:rPr>
        <w:tab/>
      </w:r>
    </w:p>
    <w:p w14:paraId="6FF76B1D" w14:textId="3E5C0794" w:rsidR="0080107E" w:rsidRDefault="0080107E" w:rsidP="0080107E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6600"/>
          <w:sz w:val="36"/>
          <w:szCs w:val="36"/>
        </w:rPr>
      </w:pPr>
    </w:p>
    <w:p w14:paraId="6B9B8FFB" w14:textId="77777777" w:rsidR="003E0485" w:rsidRDefault="003E0485" w:rsidP="0080107E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6600"/>
          <w:sz w:val="36"/>
          <w:szCs w:val="36"/>
        </w:rPr>
      </w:pPr>
    </w:p>
    <w:p w14:paraId="4C2E0B3E" w14:textId="64C8371E" w:rsidR="00B74B0B" w:rsidRDefault="008510EA" w:rsidP="0080107E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6600"/>
          <w:sz w:val="36"/>
          <w:szCs w:val="36"/>
        </w:rPr>
      </w:pPr>
      <w:r w:rsidRPr="00063204">
        <w:rPr>
          <w:rFonts w:ascii="Times New Roman" w:hAnsi="Times New Roman" w:cs="Times New Roman"/>
          <w:b/>
          <w:bCs/>
          <w:color w:val="FF6600"/>
          <w:sz w:val="36"/>
          <w:szCs w:val="36"/>
        </w:rPr>
        <w:t>Fiche Animateur</w:t>
      </w:r>
    </w:p>
    <w:p w14:paraId="5CB297F8" w14:textId="77777777" w:rsidR="004C0DA8" w:rsidRDefault="004C0DA8" w:rsidP="004C0DA8">
      <w:pPr>
        <w:spacing w:after="0" w:line="240" w:lineRule="auto"/>
        <w:ind w:left="323"/>
        <w:rPr>
          <w:rFonts w:ascii="Cambria" w:hAnsi="Cambria"/>
          <w:b/>
          <w:bCs/>
          <w:color w:val="11A7BB"/>
          <w:sz w:val="28"/>
          <w:szCs w:val="28"/>
        </w:rPr>
      </w:pPr>
    </w:p>
    <w:p w14:paraId="02B09D6E" w14:textId="2436C8F5" w:rsidR="004C0DA8" w:rsidRPr="00A71EE4" w:rsidRDefault="004C0DA8" w:rsidP="0080107E">
      <w:pPr>
        <w:tabs>
          <w:tab w:val="left" w:pos="4111"/>
        </w:tabs>
        <w:spacing w:after="0" w:line="240" w:lineRule="auto"/>
        <w:ind w:left="323"/>
        <w:jc w:val="center"/>
        <w:rPr>
          <w:rFonts w:ascii="Cambria" w:hAnsi="Cambria"/>
          <w:b/>
          <w:bCs/>
          <w:color w:val="11A7BB"/>
          <w:sz w:val="28"/>
          <w:szCs w:val="28"/>
        </w:rPr>
      </w:pPr>
      <w:r w:rsidRPr="00A71EE4">
        <w:rPr>
          <w:rFonts w:ascii="Cambria" w:hAnsi="Cambria"/>
          <w:b/>
          <w:bCs/>
          <w:color w:val="11A7BB"/>
          <w:sz w:val="28"/>
          <w:szCs w:val="28"/>
        </w:rPr>
        <w:t>« Pour une Église synodale :</w:t>
      </w:r>
    </w:p>
    <w:p w14:paraId="4C943FDB" w14:textId="039F9A5E" w:rsidR="004C0DA8" w:rsidRPr="00A71EE4" w:rsidRDefault="0080107E" w:rsidP="0080107E">
      <w:pPr>
        <w:spacing w:after="0" w:line="240" w:lineRule="auto"/>
        <w:ind w:left="323"/>
        <w:jc w:val="center"/>
        <w:rPr>
          <w:rFonts w:ascii="Cambria" w:hAnsi="Cambria"/>
          <w:b/>
          <w:bCs/>
          <w:color w:val="11A7BB"/>
          <w:sz w:val="28"/>
          <w:szCs w:val="28"/>
        </w:rPr>
      </w:pPr>
      <w:r>
        <w:rPr>
          <w:rFonts w:ascii="Cambria" w:hAnsi="Cambria"/>
          <w:b/>
          <w:bCs/>
          <w:color w:val="11A7BB"/>
          <w:sz w:val="28"/>
          <w:szCs w:val="28"/>
        </w:rPr>
        <w:t>C</w:t>
      </w:r>
      <w:r w:rsidR="004C0DA8" w:rsidRPr="00A71EE4">
        <w:rPr>
          <w:rFonts w:ascii="Cambria" w:hAnsi="Cambria"/>
          <w:b/>
          <w:bCs/>
          <w:color w:val="11A7BB"/>
          <w:sz w:val="28"/>
          <w:szCs w:val="28"/>
        </w:rPr>
        <w:t>ommunion, participation et mission ».</w:t>
      </w:r>
    </w:p>
    <w:p w14:paraId="5413D421" w14:textId="17BDE542" w:rsidR="00A0676B" w:rsidRPr="003E0485" w:rsidRDefault="00A0676B" w:rsidP="00A0676B">
      <w:pPr>
        <w:spacing w:after="0" w:line="240" w:lineRule="auto"/>
        <w:rPr>
          <w:rFonts w:ascii="Times New Roman" w:hAnsi="Times New Roman" w:cs="Times New Roman"/>
          <w:b/>
          <w:bCs/>
          <w:color w:val="FF6600"/>
          <w:sz w:val="24"/>
          <w:szCs w:val="24"/>
        </w:rPr>
      </w:pPr>
    </w:p>
    <w:p w14:paraId="610C57CA" w14:textId="77777777" w:rsidR="007D6F85" w:rsidRPr="0071620E" w:rsidRDefault="007D6F85" w:rsidP="00336722">
      <w:pPr>
        <w:spacing w:after="120" w:line="240" w:lineRule="auto"/>
        <w:rPr>
          <w:rFonts w:ascii="Times New Roman" w:hAnsi="Times New Roman" w:cs="Times New Roman"/>
          <w:b/>
          <w:bCs/>
          <w:sz w:val="6"/>
          <w:szCs w:val="6"/>
          <w:u w:val="single" w:color="FF6600"/>
        </w:rPr>
      </w:pPr>
    </w:p>
    <w:p w14:paraId="0C11FAE4" w14:textId="124E4DD3" w:rsidR="00B56D8C" w:rsidRPr="00336722" w:rsidRDefault="00B56D8C" w:rsidP="00336722">
      <w:pPr>
        <w:spacing w:after="120" w:line="240" w:lineRule="auto"/>
        <w:rPr>
          <w:rFonts w:ascii="Times New Roman" w:hAnsi="Times New Roman" w:cs="Times New Roman"/>
          <w:b/>
          <w:bCs/>
          <w:color w:val="FF6600"/>
        </w:rPr>
      </w:pPr>
      <w:r w:rsidRPr="00336722">
        <w:rPr>
          <w:rFonts w:ascii="Times New Roman" w:hAnsi="Times New Roman" w:cs="Times New Roman"/>
          <w:b/>
          <w:bCs/>
          <w:u w:val="single" w:color="FF6600"/>
        </w:rPr>
        <w:t>Durée du partage en groupe</w:t>
      </w:r>
      <w:r w:rsidRPr="00336722">
        <w:rPr>
          <w:rFonts w:ascii="Times New Roman" w:hAnsi="Times New Roman" w:cs="Times New Roman"/>
        </w:rPr>
        <w:t> :</w:t>
      </w:r>
    </w:p>
    <w:p w14:paraId="5CF7C848" w14:textId="6F8B4941" w:rsidR="00C5403E" w:rsidRPr="00336722" w:rsidRDefault="00672EA6" w:rsidP="00C540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>A titre indicatif, il est conseillé de p</w:t>
      </w:r>
      <w:r w:rsidR="00C5403E" w:rsidRPr="00336722">
        <w:rPr>
          <w:rFonts w:ascii="Times New Roman" w:hAnsi="Times New Roman" w:cs="Times New Roman"/>
        </w:rPr>
        <w:t>révoir 2 heures pour un temps de partage en petits groupes.</w:t>
      </w:r>
    </w:p>
    <w:p w14:paraId="7660979C" w14:textId="2A9CCDF5" w:rsidR="00B56D8C" w:rsidRPr="00336722" w:rsidRDefault="00672EA6" w:rsidP="0033672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 xml:space="preserve">Il est possible </w:t>
      </w:r>
      <w:r w:rsidR="003C3EE0" w:rsidRPr="00336722">
        <w:rPr>
          <w:rFonts w:ascii="Times New Roman" w:hAnsi="Times New Roman" w:cs="Times New Roman"/>
        </w:rPr>
        <w:t>d’organiser plusieurs rencontres pour approfondir le sujet.</w:t>
      </w:r>
    </w:p>
    <w:p w14:paraId="0E9414D2" w14:textId="0E744809" w:rsidR="008510EA" w:rsidRPr="00336722" w:rsidRDefault="008510EA" w:rsidP="00336722">
      <w:pPr>
        <w:spacing w:after="120" w:line="240" w:lineRule="auto"/>
        <w:rPr>
          <w:rFonts w:ascii="Times New Roman" w:hAnsi="Times New Roman" w:cs="Times New Roman"/>
          <w:u w:color="FF6600"/>
        </w:rPr>
      </w:pPr>
      <w:r w:rsidRPr="00336722">
        <w:rPr>
          <w:rFonts w:ascii="Times New Roman" w:hAnsi="Times New Roman" w:cs="Times New Roman"/>
          <w:b/>
          <w:bCs/>
          <w:u w:val="single" w:color="FF6600"/>
        </w:rPr>
        <w:t>Objectif</w:t>
      </w:r>
      <w:r w:rsidR="00D51883">
        <w:rPr>
          <w:rFonts w:ascii="Times New Roman" w:hAnsi="Times New Roman" w:cs="Times New Roman"/>
          <w:b/>
          <w:bCs/>
          <w:u w:val="single" w:color="FF6600"/>
        </w:rPr>
        <w:t>s</w:t>
      </w:r>
      <w:r w:rsidRPr="00336722">
        <w:rPr>
          <w:rFonts w:ascii="Times New Roman" w:hAnsi="Times New Roman" w:cs="Times New Roman"/>
          <w:u w:color="FF6600"/>
        </w:rPr>
        <w:t> :</w:t>
      </w:r>
    </w:p>
    <w:p w14:paraId="39438804" w14:textId="3A7E7DC0" w:rsidR="008510EA" w:rsidRPr="00336722" w:rsidRDefault="00750D16" w:rsidP="00336722">
      <w:pPr>
        <w:pStyle w:val="Paragraphedeliste"/>
        <w:numPr>
          <w:ilvl w:val="0"/>
          <w:numId w:val="3"/>
        </w:numPr>
        <w:spacing w:after="0" w:line="240" w:lineRule="auto"/>
        <w:ind w:left="426" w:hanging="357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>F</w:t>
      </w:r>
      <w:r w:rsidR="008510EA" w:rsidRPr="00336722">
        <w:rPr>
          <w:rFonts w:ascii="Times New Roman" w:hAnsi="Times New Roman" w:cs="Times New Roman"/>
        </w:rPr>
        <w:t xml:space="preserve">aire vivre une expérience synodale. </w:t>
      </w:r>
    </w:p>
    <w:p w14:paraId="6EC5C543" w14:textId="77777777" w:rsidR="008510EA" w:rsidRPr="00336722" w:rsidRDefault="008510EA" w:rsidP="00336722">
      <w:pPr>
        <w:pStyle w:val="Paragraphedeliste"/>
        <w:numPr>
          <w:ilvl w:val="0"/>
          <w:numId w:val="3"/>
        </w:numPr>
        <w:spacing w:after="0" w:line="240" w:lineRule="auto"/>
        <w:ind w:left="426" w:hanging="357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>Que chacun puisse exprimer ce qui lui parait important pour la mission de l’Eglise qu’est l’annonce de l’Evangile.</w:t>
      </w:r>
    </w:p>
    <w:p w14:paraId="342D83F1" w14:textId="1873ECB9" w:rsidR="008510EA" w:rsidRPr="00336722" w:rsidRDefault="008510EA" w:rsidP="00336722">
      <w:pPr>
        <w:pStyle w:val="Paragraphedeliste"/>
        <w:numPr>
          <w:ilvl w:val="0"/>
          <w:numId w:val="3"/>
        </w:numPr>
        <w:spacing w:after="0" w:line="240" w:lineRule="auto"/>
        <w:ind w:left="426" w:hanging="357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>Que l’expression de chacun puisse être recueillie et synthétisée :</w:t>
      </w:r>
    </w:p>
    <w:p w14:paraId="512B7DE8" w14:textId="16EBDA06" w:rsidR="008510EA" w:rsidRPr="00336722" w:rsidRDefault="008510EA" w:rsidP="00336722">
      <w:pPr>
        <w:pStyle w:val="Paragraphedeliste"/>
        <w:numPr>
          <w:ilvl w:val="0"/>
          <w:numId w:val="5"/>
        </w:numPr>
        <w:spacing w:after="0" w:line="240" w:lineRule="auto"/>
        <w:ind w:left="851" w:hanging="357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>Pour alimenter le discernement des évêques lors du synode,</w:t>
      </w:r>
    </w:p>
    <w:p w14:paraId="0C8A0075" w14:textId="77777777" w:rsidR="008510EA" w:rsidRPr="00336722" w:rsidRDefault="008510EA" w:rsidP="00336722">
      <w:pPr>
        <w:pStyle w:val="Paragraphedeliste"/>
        <w:numPr>
          <w:ilvl w:val="0"/>
          <w:numId w:val="5"/>
        </w:numPr>
        <w:spacing w:after="120" w:line="240" w:lineRule="auto"/>
        <w:ind w:left="850" w:hanging="357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>Pour que notre Evêque s’en inspire pour définir ses orientations pastorales.</w:t>
      </w:r>
    </w:p>
    <w:p w14:paraId="13D975D4" w14:textId="795E8CC4" w:rsidR="00D13C71" w:rsidRPr="00336722" w:rsidRDefault="00963557" w:rsidP="00336722">
      <w:pPr>
        <w:spacing w:after="120" w:line="240" w:lineRule="auto"/>
        <w:rPr>
          <w:rFonts w:ascii="Times New Roman" w:hAnsi="Times New Roman" w:cs="Times New Roman"/>
          <w:b/>
          <w:bCs/>
          <w:u w:val="single" w:color="FF6600"/>
        </w:rPr>
      </w:pPr>
      <w:r w:rsidRPr="00336722">
        <w:rPr>
          <w:rFonts w:ascii="Times New Roman" w:hAnsi="Times New Roman" w:cs="Times New Roman"/>
          <w:b/>
          <w:bCs/>
          <w:u w:val="single" w:color="FF6600"/>
        </w:rPr>
        <w:t>Outil</w:t>
      </w:r>
      <w:r w:rsidR="00D13C71" w:rsidRPr="00336722">
        <w:rPr>
          <w:rFonts w:ascii="Times New Roman" w:hAnsi="Times New Roman" w:cs="Times New Roman"/>
          <w:b/>
          <w:bCs/>
          <w:u w:val="single" w:color="FF6600"/>
        </w:rPr>
        <w:t>s</w:t>
      </w:r>
      <w:r w:rsidR="00FE7ED9" w:rsidRPr="00336722">
        <w:rPr>
          <w:rFonts w:ascii="Times New Roman" w:hAnsi="Times New Roman" w:cs="Times New Roman"/>
          <w:b/>
          <w:bCs/>
          <w:u w:val="single" w:color="FF6600"/>
        </w:rPr>
        <w:t xml:space="preserve"> pour la rencontre</w:t>
      </w:r>
      <w:r w:rsidR="00D13C71" w:rsidRPr="00336722">
        <w:rPr>
          <w:rFonts w:ascii="Times New Roman" w:hAnsi="Times New Roman" w:cs="Times New Roman"/>
          <w:b/>
          <w:bCs/>
        </w:rPr>
        <w:t> :</w:t>
      </w:r>
    </w:p>
    <w:p w14:paraId="38F64E8F" w14:textId="1A87B8FF" w:rsidR="00750D16" w:rsidRPr="00F92DEE" w:rsidRDefault="00E834D6" w:rsidP="00F92DEE">
      <w:pPr>
        <w:pStyle w:val="Paragraphedeliste"/>
        <w:numPr>
          <w:ilvl w:val="0"/>
          <w:numId w:val="15"/>
        </w:numPr>
        <w:ind w:left="426" w:hanging="284"/>
      </w:pPr>
      <w:r w:rsidRPr="00F92DEE">
        <w:rPr>
          <w:rFonts w:ascii="Times New Roman" w:hAnsi="Times New Roman" w:cs="Times New Roman"/>
          <w:b/>
          <w:bCs/>
        </w:rPr>
        <w:t xml:space="preserve">Une </w:t>
      </w:r>
      <w:r w:rsidR="00750D16" w:rsidRPr="00F92DEE">
        <w:rPr>
          <w:rFonts w:ascii="Times New Roman" w:hAnsi="Times New Roman" w:cs="Times New Roman"/>
          <w:b/>
          <w:bCs/>
        </w:rPr>
        <w:t>vidéo</w:t>
      </w:r>
      <w:r w:rsidR="00F92DEE" w:rsidRPr="00F92DEE">
        <w:rPr>
          <w:rFonts w:ascii="Times New Roman" w:hAnsi="Times New Roman" w:cs="Times New Roman"/>
          <w:b/>
          <w:bCs/>
        </w:rPr>
        <w:t xml:space="preserve"> </w:t>
      </w:r>
      <w:hyperlink r:id="rId8" w:history="1">
        <w:r w:rsidR="003111F5">
          <w:rPr>
            <w:rStyle w:val="Lienhypertexte"/>
          </w:rPr>
          <w:t>Comprendre le synode 2023 - YouTube</w:t>
        </w:r>
      </w:hyperlink>
      <w:r w:rsidR="00F32357">
        <w:t xml:space="preserve"> à retrouver sur le site du diocèse</w:t>
      </w:r>
      <w:r w:rsidR="00D71FA8">
        <w:t>.</w:t>
      </w:r>
    </w:p>
    <w:p w14:paraId="1FB1E781" w14:textId="34709730" w:rsidR="00E834D6" w:rsidRPr="00336722" w:rsidRDefault="0049549E" w:rsidP="00F92DEE">
      <w:pPr>
        <w:pStyle w:val="Paragraphedeliste"/>
        <w:numPr>
          <w:ilvl w:val="0"/>
          <w:numId w:val="6"/>
        </w:numPr>
        <w:ind w:left="426" w:hanging="284"/>
        <w:rPr>
          <w:rFonts w:ascii="Times New Roman" w:hAnsi="Times New Roman" w:cs="Times New Roman"/>
        </w:rPr>
      </w:pPr>
      <w:proofErr w:type="gramStart"/>
      <w:r w:rsidRPr="00336722">
        <w:rPr>
          <w:rFonts w:ascii="Times New Roman" w:hAnsi="Times New Roman" w:cs="Times New Roman"/>
          <w:b/>
          <w:bCs/>
        </w:rPr>
        <w:t>Une f</w:t>
      </w:r>
      <w:r w:rsidR="00E834D6" w:rsidRPr="00336722">
        <w:rPr>
          <w:rFonts w:ascii="Times New Roman" w:hAnsi="Times New Roman" w:cs="Times New Roman"/>
          <w:b/>
          <w:bCs/>
        </w:rPr>
        <w:t>iche animateur</w:t>
      </w:r>
      <w:proofErr w:type="gramEnd"/>
      <w:r w:rsidR="00717B3B" w:rsidRPr="00336722">
        <w:rPr>
          <w:rFonts w:ascii="Times New Roman" w:hAnsi="Times New Roman" w:cs="Times New Roman"/>
        </w:rPr>
        <w:t>.</w:t>
      </w:r>
    </w:p>
    <w:p w14:paraId="78F16349" w14:textId="77777777" w:rsidR="008D130C" w:rsidRPr="00336722" w:rsidRDefault="0049549E" w:rsidP="00F92DEE">
      <w:pPr>
        <w:pStyle w:val="Paragraphedeliste"/>
        <w:numPr>
          <w:ilvl w:val="0"/>
          <w:numId w:val="6"/>
        </w:numPr>
        <w:ind w:left="426" w:hanging="284"/>
        <w:jc w:val="both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  <w:b/>
          <w:bCs/>
        </w:rPr>
        <w:t xml:space="preserve">Deux propositions de supports </w:t>
      </w:r>
      <w:r w:rsidR="00E834D6" w:rsidRPr="00336722">
        <w:rPr>
          <w:rFonts w:ascii="Times New Roman" w:hAnsi="Times New Roman" w:cs="Times New Roman"/>
          <w:b/>
          <w:bCs/>
        </w:rPr>
        <w:t>pour la rencontre</w:t>
      </w:r>
      <w:r w:rsidR="008D130C" w:rsidRPr="00336722">
        <w:rPr>
          <w:rFonts w:ascii="Times New Roman" w:hAnsi="Times New Roman" w:cs="Times New Roman"/>
        </w:rPr>
        <w:t> :</w:t>
      </w:r>
    </w:p>
    <w:p w14:paraId="0415DD69" w14:textId="55BDBEA8" w:rsidR="00E834D6" w:rsidRPr="00336722" w:rsidRDefault="008D130C" w:rsidP="00F92DEE">
      <w:pPr>
        <w:pStyle w:val="Paragraphedeliste"/>
        <w:numPr>
          <w:ilvl w:val="1"/>
          <w:numId w:val="3"/>
        </w:numPr>
        <w:ind w:hanging="284"/>
        <w:jc w:val="both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>Un</w:t>
      </w:r>
      <w:r w:rsidR="00F80D60" w:rsidRPr="00336722">
        <w:rPr>
          <w:rFonts w:ascii="Times New Roman" w:hAnsi="Times New Roman" w:cs="Times New Roman"/>
        </w:rPr>
        <w:t xml:space="preserve"> document </w:t>
      </w:r>
      <w:r w:rsidRPr="00336722">
        <w:rPr>
          <w:rFonts w:ascii="Times New Roman" w:hAnsi="Times New Roman" w:cs="Times New Roman"/>
        </w:rPr>
        <w:t xml:space="preserve">qui s’adresse aux personnes </w:t>
      </w:r>
      <w:r w:rsidR="007D3A11" w:rsidRPr="00336722">
        <w:rPr>
          <w:rFonts w:ascii="Times New Roman" w:hAnsi="Times New Roman" w:cs="Times New Roman"/>
        </w:rPr>
        <w:t xml:space="preserve">qui </w:t>
      </w:r>
      <w:r w:rsidR="008B7449" w:rsidRPr="00336722">
        <w:rPr>
          <w:rFonts w:ascii="Times New Roman" w:hAnsi="Times New Roman" w:cs="Times New Roman"/>
        </w:rPr>
        <w:t>sont engagées dans l’Eglise</w:t>
      </w:r>
      <w:r w:rsidR="00E834D6" w:rsidRPr="00336722">
        <w:rPr>
          <w:rFonts w:ascii="Times New Roman" w:hAnsi="Times New Roman" w:cs="Times New Roman"/>
        </w:rPr>
        <w:t>.</w:t>
      </w:r>
    </w:p>
    <w:p w14:paraId="6B48114A" w14:textId="1DA1D5E1" w:rsidR="008B7449" w:rsidRPr="00336722" w:rsidRDefault="008B7449" w:rsidP="00F92DEE">
      <w:pPr>
        <w:pStyle w:val="Paragraphedeliste"/>
        <w:numPr>
          <w:ilvl w:val="1"/>
          <w:numId w:val="3"/>
        </w:numPr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 xml:space="preserve">Un document </w:t>
      </w:r>
      <w:r w:rsidR="001B0E28" w:rsidRPr="00336722">
        <w:rPr>
          <w:rFonts w:ascii="Times New Roman" w:hAnsi="Times New Roman" w:cs="Times New Roman"/>
        </w:rPr>
        <w:t xml:space="preserve">pour un temps de partage </w:t>
      </w:r>
      <w:r w:rsidR="00645A34" w:rsidRPr="00336722">
        <w:rPr>
          <w:rFonts w:ascii="Times New Roman" w:hAnsi="Times New Roman" w:cs="Times New Roman"/>
        </w:rPr>
        <w:t>tout public.</w:t>
      </w:r>
    </w:p>
    <w:p w14:paraId="6496D521" w14:textId="5A106988" w:rsidR="000F566B" w:rsidRPr="00336722" w:rsidRDefault="00FD0E3A" w:rsidP="00F92DEE">
      <w:pPr>
        <w:spacing w:after="0" w:line="240" w:lineRule="auto"/>
        <w:ind w:left="425" w:hanging="284"/>
        <w:jc w:val="both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  <w:b/>
          <w:bCs/>
        </w:rPr>
        <w:t>Sentez-vous libres d’</w:t>
      </w:r>
      <w:r w:rsidR="000F566B" w:rsidRPr="00336722">
        <w:rPr>
          <w:rFonts w:ascii="Times New Roman" w:hAnsi="Times New Roman" w:cs="Times New Roman"/>
          <w:b/>
          <w:bCs/>
        </w:rPr>
        <w:t>adapter ce</w:t>
      </w:r>
      <w:r w:rsidRPr="00336722">
        <w:rPr>
          <w:rFonts w:ascii="Times New Roman" w:hAnsi="Times New Roman" w:cs="Times New Roman"/>
          <w:b/>
          <w:bCs/>
        </w:rPr>
        <w:t>s</w:t>
      </w:r>
      <w:r w:rsidR="000F566B" w:rsidRPr="00336722">
        <w:rPr>
          <w:rFonts w:ascii="Times New Roman" w:hAnsi="Times New Roman" w:cs="Times New Roman"/>
          <w:b/>
          <w:bCs/>
        </w:rPr>
        <w:t xml:space="preserve"> support</w:t>
      </w:r>
      <w:r w:rsidRPr="00336722">
        <w:rPr>
          <w:rFonts w:ascii="Times New Roman" w:hAnsi="Times New Roman" w:cs="Times New Roman"/>
          <w:b/>
          <w:bCs/>
        </w:rPr>
        <w:t>s</w:t>
      </w:r>
      <w:r w:rsidR="000F566B" w:rsidRPr="00336722">
        <w:rPr>
          <w:rFonts w:ascii="Times New Roman" w:hAnsi="Times New Roman" w:cs="Times New Roman"/>
        </w:rPr>
        <w:t xml:space="preserve"> pour l</w:t>
      </w:r>
      <w:r w:rsidRPr="00336722">
        <w:rPr>
          <w:rFonts w:ascii="Times New Roman" w:hAnsi="Times New Roman" w:cs="Times New Roman"/>
        </w:rPr>
        <w:t xml:space="preserve">es </w:t>
      </w:r>
      <w:r w:rsidR="000F566B" w:rsidRPr="00336722">
        <w:rPr>
          <w:rFonts w:ascii="Times New Roman" w:hAnsi="Times New Roman" w:cs="Times New Roman"/>
        </w:rPr>
        <w:t xml:space="preserve">ajuster </w:t>
      </w:r>
      <w:r w:rsidRPr="00336722">
        <w:rPr>
          <w:rFonts w:ascii="Times New Roman" w:hAnsi="Times New Roman" w:cs="Times New Roman"/>
        </w:rPr>
        <w:t>aux profils des personnes consultées.</w:t>
      </w:r>
    </w:p>
    <w:p w14:paraId="6AFFF255" w14:textId="4DFBE74C" w:rsidR="007A460A" w:rsidRPr="00336722" w:rsidRDefault="003B2C07" w:rsidP="00F92DEE">
      <w:pPr>
        <w:pStyle w:val="Paragraphedeliste"/>
        <w:numPr>
          <w:ilvl w:val="0"/>
          <w:numId w:val="6"/>
        </w:numPr>
        <w:ind w:left="426" w:hanging="284"/>
        <w:jc w:val="both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  <w:b/>
          <w:bCs/>
        </w:rPr>
        <w:t>La contribution</w:t>
      </w:r>
      <w:r w:rsidRPr="00336722">
        <w:rPr>
          <w:rFonts w:ascii="Times New Roman" w:hAnsi="Times New Roman" w:cs="Times New Roman"/>
        </w:rPr>
        <w:t xml:space="preserve"> </w:t>
      </w:r>
      <w:r w:rsidR="001D584E">
        <w:rPr>
          <w:rFonts w:ascii="Times New Roman" w:hAnsi="Times New Roman" w:cs="Times New Roman"/>
        </w:rPr>
        <w:t xml:space="preserve">à compléter </w:t>
      </w:r>
      <w:r w:rsidR="007A460A" w:rsidRPr="00336722">
        <w:rPr>
          <w:rFonts w:ascii="Times New Roman" w:hAnsi="Times New Roman" w:cs="Times New Roman"/>
        </w:rPr>
        <w:t>se trouve sur le site internet</w:t>
      </w:r>
      <w:r w:rsidR="000E4D9B" w:rsidRPr="00336722">
        <w:rPr>
          <w:rFonts w:ascii="Times New Roman" w:hAnsi="Times New Roman" w:cs="Times New Roman"/>
        </w:rPr>
        <w:t xml:space="preserve"> du diocèse</w:t>
      </w:r>
      <w:r w:rsidR="007A460A" w:rsidRPr="00336722">
        <w:rPr>
          <w:rFonts w:ascii="Times New Roman" w:hAnsi="Times New Roman" w:cs="Times New Roman"/>
        </w:rPr>
        <w:t>.</w:t>
      </w:r>
    </w:p>
    <w:p w14:paraId="3C0130B6" w14:textId="606AAE7C" w:rsidR="003C6AED" w:rsidRPr="00336722" w:rsidRDefault="003C6AED" w:rsidP="00F92DEE">
      <w:pPr>
        <w:pStyle w:val="Paragraphedeliste"/>
        <w:ind w:left="426" w:hanging="284"/>
        <w:jc w:val="both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 xml:space="preserve">Ce document est </w:t>
      </w:r>
      <w:r w:rsidRPr="00336722">
        <w:rPr>
          <w:rFonts w:ascii="Times New Roman" w:hAnsi="Times New Roman" w:cs="Times New Roman"/>
          <w:b/>
          <w:bCs/>
        </w:rPr>
        <w:t>à renvoyer avant Pâques</w:t>
      </w:r>
      <w:r w:rsidRPr="00336722">
        <w:rPr>
          <w:rFonts w:ascii="Times New Roman" w:hAnsi="Times New Roman" w:cs="Times New Roman"/>
        </w:rPr>
        <w:t xml:space="preserve"> (16 avril 2022) :</w:t>
      </w:r>
    </w:p>
    <w:p w14:paraId="14B677D5" w14:textId="77777777" w:rsidR="003C6AED" w:rsidRPr="00336722" w:rsidRDefault="003C6AED" w:rsidP="00F92DEE">
      <w:pPr>
        <w:pStyle w:val="Paragraphedeliste"/>
        <w:numPr>
          <w:ilvl w:val="1"/>
          <w:numId w:val="6"/>
        </w:numPr>
        <w:ind w:hanging="284"/>
        <w:jc w:val="both"/>
        <w:rPr>
          <w:rFonts w:ascii="Times New Roman" w:hAnsi="Times New Roman" w:cs="Times New Roman"/>
        </w:rPr>
      </w:pPr>
      <w:proofErr w:type="gramStart"/>
      <w:r w:rsidRPr="00336722">
        <w:rPr>
          <w:rFonts w:ascii="Times New Roman" w:hAnsi="Times New Roman" w:cs="Times New Roman"/>
        </w:rPr>
        <w:t>par</w:t>
      </w:r>
      <w:proofErr w:type="gramEnd"/>
      <w:r w:rsidRPr="00336722">
        <w:rPr>
          <w:rFonts w:ascii="Times New Roman" w:hAnsi="Times New Roman" w:cs="Times New Roman"/>
        </w:rPr>
        <w:t xml:space="preserve"> voie postale au 6 rue de l’église 90400 Trévenans.</w:t>
      </w:r>
    </w:p>
    <w:p w14:paraId="5DAD4471" w14:textId="0F62B1D0" w:rsidR="003C6AED" w:rsidRPr="00B2042D" w:rsidRDefault="003C6AED" w:rsidP="00B2042D">
      <w:pPr>
        <w:pStyle w:val="Paragraphedeliste"/>
        <w:numPr>
          <w:ilvl w:val="1"/>
          <w:numId w:val="6"/>
        </w:numPr>
        <w:ind w:hanging="284"/>
        <w:jc w:val="both"/>
        <w:rPr>
          <w:rFonts w:ascii="Times New Roman" w:hAnsi="Times New Roman" w:cs="Times New Roman"/>
        </w:rPr>
      </w:pPr>
      <w:proofErr w:type="gramStart"/>
      <w:r w:rsidRPr="00336722">
        <w:rPr>
          <w:rFonts w:ascii="Times New Roman" w:hAnsi="Times New Roman" w:cs="Times New Roman"/>
        </w:rPr>
        <w:t>par</w:t>
      </w:r>
      <w:proofErr w:type="gramEnd"/>
      <w:r w:rsidRPr="00336722">
        <w:rPr>
          <w:rFonts w:ascii="Times New Roman" w:hAnsi="Times New Roman" w:cs="Times New Roman"/>
        </w:rPr>
        <w:t xml:space="preserve"> mail </w:t>
      </w:r>
      <w:r w:rsidR="003E0485">
        <w:rPr>
          <w:rFonts w:ascii="Times New Roman" w:hAnsi="Times New Roman" w:cs="Times New Roman"/>
        </w:rPr>
        <w:t>à</w:t>
      </w:r>
      <w:r w:rsidRPr="00336722">
        <w:rPr>
          <w:rFonts w:ascii="Times New Roman" w:hAnsi="Times New Roman" w:cs="Times New Roman"/>
        </w:rPr>
        <w:t xml:space="preserve"> </w:t>
      </w:r>
      <w:r w:rsidR="007C7158" w:rsidRPr="007C7158">
        <w:rPr>
          <w:rStyle w:val="Lienhypertexte"/>
        </w:rPr>
        <w:t>a</w:t>
      </w:r>
      <w:hyperlink r:id="rId9" w:history="1">
        <w:r w:rsidR="007C7158" w:rsidRPr="000271C2">
          <w:rPr>
            <w:rStyle w:val="Lienhypertexte"/>
            <w:rFonts w:ascii="Times New Roman" w:hAnsi="Times New Roman" w:cs="Times New Roman"/>
          </w:rPr>
          <w:t>ssistantevg@diocesebm.fr</w:t>
        </w:r>
      </w:hyperlink>
      <w:r w:rsidRPr="00336722">
        <w:rPr>
          <w:rFonts w:ascii="Times New Roman" w:hAnsi="Times New Roman" w:cs="Times New Roman"/>
        </w:rPr>
        <w:t xml:space="preserve"> </w:t>
      </w:r>
    </w:p>
    <w:p w14:paraId="1FF7C6AB" w14:textId="77777777" w:rsidR="001C4696" w:rsidRPr="00336722" w:rsidRDefault="007A460A" w:rsidP="001C4696">
      <w:pPr>
        <w:pStyle w:val="Paragraphedeliste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>Ce</w:t>
      </w:r>
      <w:r w:rsidRPr="00336722">
        <w:rPr>
          <w:rFonts w:ascii="Times New Roman" w:hAnsi="Times New Roman" w:cs="Times New Roman"/>
          <w:b/>
          <w:bCs/>
        </w:rPr>
        <w:t xml:space="preserve"> </w:t>
      </w:r>
      <w:r w:rsidR="00190672" w:rsidRPr="00336722">
        <w:rPr>
          <w:rFonts w:ascii="Times New Roman" w:hAnsi="Times New Roman" w:cs="Times New Roman"/>
        </w:rPr>
        <w:t xml:space="preserve">document </w:t>
      </w:r>
      <w:r w:rsidR="007A7D65" w:rsidRPr="00336722">
        <w:rPr>
          <w:rFonts w:ascii="Times New Roman" w:hAnsi="Times New Roman" w:cs="Times New Roman"/>
        </w:rPr>
        <w:t xml:space="preserve">permet de répondre à l’interrogation fondamentale. </w:t>
      </w:r>
    </w:p>
    <w:p w14:paraId="116AF80A" w14:textId="232BD9FC" w:rsidR="007A7D65" w:rsidRPr="00336722" w:rsidRDefault="007A7D65" w:rsidP="00336722">
      <w:pPr>
        <w:pStyle w:val="Paragraphedeliste"/>
        <w:spacing w:after="120" w:line="240" w:lineRule="auto"/>
        <w:ind w:left="425"/>
        <w:jc w:val="both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 xml:space="preserve">En début de rencontre merci de désigner un rapporteur </w:t>
      </w:r>
      <w:r w:rsidR="00682C02" w:rsidRPr="00336722">
        <w:rPr>
          <w:rFonts w:ascii="Times New Roman" w:hAnsi="Times New Roman" w:cs="Times New Roman"/>
        </w:rPr>
        <w:t xml:space="preserve">pour récolter </w:t>
      </w:r>
      <w:r w:rsidR="001C4696" w:rsidRPr="00336722">
        <w:rPr>
          <w:rFonts w:ascii="Times New Roman" w:hAnsi="Times New Roman" w:cs="Times New Roman"/>
        </w:rPr>
        <w:t xml:space="preserve">les fruits de vos échanges. </w:t>
      </w:r>
    </w:p>
    <w:p w14:paraId="4C2B9634" w14:textId="77777777" w:rsidR="00336722" w:rsidRPr="00336722" w:rsidRDefault="00336722" w:rsidP="00336722">
      <w:pPr>
        <w:pStyle w:val="Paragraphedeliste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bCs/>
          <w:sz w:val="12"/>
          <w:szCs w:val="12"/>
          <w:u w:val="single" w:color="FF6600"/>
        </w:rPr>
      </w:pPr>
    </w:p>
    <w:p w14:paraId="76E16BB3" w14:textId="6B0F7C97" w:rsidR="00E04AF0" w:rsidRPr="00336722" w:rsidRDefault="00E04AF0" w:rsidP="00336722">
      <w:pPr>
        <w:pStyle w:val="Paragraphedeliste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336722">
        <w:rPr>
          <w:rFonts w:ascii="Times New Roman" w:hAnsi="Times New Roman" w:cs="Times New Roman"/>
          <w:b/>
          <w:bCs/>
          <w:u w:val="single" w:color="FF6600"/>
        </w:rPr>
        <w:t>La question fondamentale</w:t>
      </w:r>
      <w:r w:rsidRPr="00336722">
        <w:rPr>
          <w:rFonts w:ascii="Times New Roman" w:hAnsi="Times New Roman" w:cs="Times New Roman"/>
          <w:b/>
          <w:bCs/>
        </w:rPr>
        <w:t> :</w:t>
      </w:r>
    </w:p>
    <w:p w14:paraId="331F7BBE" w14:textId="166E7C5A" w:rsidR="007F30FD" w:rsidRPr="00336722" w:rsidRDefault="0073687E" w:rsidP="00336722">
      <w:pPr>
        <w:spacing w:before="120" w:after="0" w:line="240" w:lineRule="auto"/>
        <w:rPr>
          <w:rFonts w:ascii="Times New Roman" w:hAnsi="Times New Roman" w:cs="Times New Roman"/>
          <w:i/>
          <w:iCs/>
        </w:rPr>
      </w:pPr>
      <w:r w:rsidRPr="00336722">
        <w:rPr>
          <w:rFonts w:ascii="Times New Roman" w:hAnsi="Times New Roman" w:cs="Times New Roman"/>
          <w:i/>
          <w:iCs/>
        </w:rPr>
        <w:t>« </w:t>
      </w:r>
      <w:r w:rsidR="007F30FD" w:rsidRPr="00336722">
        <w:rPr>
          <w:rFonts w:ascii="Times New Roman" w:hAnsi="Times New Roman" w:cs="Times New Roman"/>
          <w:i/>
          <w:iCs/>
        </w:rPr>
        <w:t>Comment « marcher ensemble » se réalise-t-il aujourd’hui dans notre Église particulière ?</w:t>
      </w:r>
      <w:r w:rsidR="00EC28CE" w:rsidRPr="00336722">
        <w:rPr>
          <w:rFonts w:ascii="Times New Roman" w:hAnsi="Times New Roman" w:cs="Times New Roman"/>
          <w:i/>
          <w:iCs/>
        </w:rPr>
        <w:t xml:space="preserve"> </w:t>
      </w:r>
      <w:r w:rsidR="00E80090" w:rsidRPr="00336722">
        <w:rPr>
          <w:rFonts w:ascii="Times New Roman" w:hAnsi="Times New Roman" w:cs="Times New Roman"/>
          <w:i/>
          <w:iCs/>
        </w:rPr>
        <w:t>Q</w:t>
      </w:r>
      <w:r w:rsidR="007F30FD" w:rsidRPr="00336722">
        <w:rPr>
          <w:rFonts w:ascii="Times New Roman" w:hAnsi="Times New Roman" w:cs="Times New Roman"/>
          <w:i/>
          <w:iCs/>
        </w:rPr>
        <w:t>uels sont :</w:t>
      </w:r>
    </w:p>
    <w:p w14:paraId="59DAFB0B" w14:textId="77777777" w:rsidR="007F30FD" w:rsidRPr="00336722" w:rsidRDefault="007F30FD" w:rsidP="00610347">
      <w:pPr>
        <w:pStyle w:val="Paragraphedeliste"/>
        <w:numPr>
          <w:ilvl w:val="0"/>
          <w:numId w:val="13"/>
        </w:numPr>
        <w:spacing w:after="0" w:line="240" w:lineRule="auto"/>
        <w:ind w:left="284" w:hanging="294"/>
        <w:rPr>
          <w:rFonts w:ascii="Times New Roman" w:hAnsi="Times New Roman" w:cs="Times New Roman"/>
          <w:i/>
          <w:iCs/>
        </w:rPr>
      </w:pPr>
      <w:proofErr w:type="gramStart"/>
      <w:r w:rsidRPr="00336722">
        <w:rPr>
          <w:rFonts w:ascii="Times New Roman" w:hAnsi="Times New Roman" w:cs="Times New Roman"/>
          <w:i/>
          <w:iCs/>
        </w:rPr>
        <w:t>les</w:t>
      </w:r>
      <w:proofErr w:type="gramEnd"/>
      <w:r w:rsidRPr="00336722">
        <w:rPr>
          <w:rFonts w:ascii="Times New Roman" w:hAnsi="Times New Roman" w:cs="Times New Roman"/>
          <w:i/>
          <w:iCs/>
        </w:rPr>
        <w:t xml:space="preserve"> points à poursuivre,</w:t>
      </w:r>
    </w:p>
    <w:p w14:paraId="40DDB8BA" w14:textId="77777777" w:rsidR="007F30FD" w:rsidRPr="00336722" w:rsidRDefault="007F30FD" w:rsidP="00610347">
      <w:pPr>
        <w:pStyle w:val="Paragraphedeliste"/>
        <w:numPr>
          <w:ilvl w:val="0"/>
          <w:numId w:val="13"/>
        </w:numPr>
        <w:spacing w:after="0" w:line="240" w:lineRule="auto"/>
        <w:ind w:left="284" w:hanging="294"/>
        <w:rPr>
          <w:rFonts w:ascii="Times New Roman" w:hAnsi="Times New Roman" w:cs="Times New Roman"/>
          <w:i/>
          <w:iCs/>
        </w:rPr>
      </w:pPr>
      <w:proofErr w:type="gramStart"/>
      <w:r w:rsidRPr="00336722">
        <w:rPr>
          <w:rFonts w:ascii="Times New Roman" w:hAnsi="Times New Roman" w:cs="Times New Roman"/>
          <w:i/>
          <w:iCs/>
        </w:rPr>
        <w:t>les</w:t>
      </w:r>
      <w:proofErr w:type="gramEnd"/>
      <w:r w:rsidRPr="00336722">
        <w:rPr>
          <w:rFonts w:ascii="Times New Roman" w:hAnsi="Times New Roman" w:cs="Times New Roman"/>
          <w:i/>
          <w:iCs/>
        </w:rPr>
        <w:t xml:space="preserve"> pas à franchir,</w:t>
      </w:r>
    </w:p>
    <w:p w14:paraId="15048859" w14:textId="77777777" w:rsidR="007F30FD" w:rsidRPr="00336722" w:rsidRDefault="007F30FD" w:rsidP="00610347">
      <w:pPr>
        <w:pStyle w:val="Paragraphedeliste"/>
        <w:numPr>
          <w:ilvl w:val="0"/>
          <w:numId w:val="13"/>
        </w:numPr>
        <w:spacing w:after="0" w:line="240" w:lineRule="auto"/>
        <w:ind w:left="284" w:hanging="294"/>
        <w:rPr>
          <w:rFonts w:ascii="Times New Roman" w:hAnsi="Times New Roman" w:cs="Times New Roman"/>
          <w:i/>
          <w:iCs/>
        </w:rPr>
      </w:pPr>
      <w:proofErr w:type="gramStart"/>
      <w:r w:rsidRPr="00336722">
        <w:rPr>
          <w:rFonts w:ascii="Times New Roman" w:hAnsi="Times New Roman" w:cs="Times New Roman"/>
          <w:i/>
          <w:iCs/>
        </w:rPr>
        <w:t>les</w:t>
      </w:r>
      <w:proofErr w:type="gramEnd"/>
      <w:r w:rsidRPr="00336722">
        <w:rPr>
          <w:rFonts w:ascii="Times New Roman" w:hAnsi="Times New Roman" w:cs="Times New Roman"/>
          <w:i/>
          <w:iCs/>
        </w:rPr>
        <w:t xml:space="preserve"> pas à envisager,</w:t>
      </w:r>
    </w:p>
    <w:p w14:paraId="69EF6A76" w14:textId="77777777" w:rsidR="007F30FD" w:rsidRPr="00336722" w:rsidRDefault="007F30FD" w:rsidP="00610347">
      <w:pPr>
        <w:pStyle w:val="Paragraphedeliste"/>
        <w:numPr>
          <w:ilvl w:val="0"/>
          <w:numId w:val="13"/>
        </w:numPr>
        <w:spacing w:after="0" w:line="240" w:lineRule="auto"/>
        <w:ind w:left="284" w:hanging="294"/>
        <w:rPr>
          <w:rFonts w:ascii="Times New Roman" w:hAnsi="Times New Roman" w:cs="Times New Roman"/>
          <w:i/>
          <w:iCs/>
        </w:rPr>
      </w:pPr>
      <w:proofErr w:type="gramStart"/>
      <w:r w:rsidRPr="00336722">
        <w:rPr>
          <w:rFonts w:ascii="Times New Roman" w:hAnsi="Times New Roman" w:cs="Times New Roman"/>
          <w:i/>
          <w:iCs/>
        </w:rPr>
        <w:t>les</w:t>
      </w:r>
      <w:proofErr w:type="gramEnd"/>
      <w:r w:rsidRPr="00336722">
        <w:rPr>
          <w:rFonts w:ascii="Times New Roman" w:hAnsi="Times New Roman" w:cs="Times New Roman"/>
          <w:i/>
          <w:iCs/>
        </w:rPr>
        <w:t xml:space="preserve"> personnes à associer,</w:t>
      </w:r>
    </w:p>
    <w:p w14:paraId="20D4308C" w14:textId="7741FC1C" w:rsidR="007F30FD" w:rsidRPr="00336722" w:rsidRDefault="007F30FD" w:rsidP="00610347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 w:rsidRPr="00336722">
        <w:rPr>
          <w:rFonts w:ascii="Times New Roman" w:hAnsi="Times New Roman" w:cs="Times New Roman"/>
          <w:i/>
          <w:iCs/>
        </w:rPr>
        <w:t>auxquels</w:t>
      </w:r>
      <w:proofErr w:type="gramEnd"/>
      <w:r w:rsidRPr="00336722">
        <w:rPr>
          <w:rFonts w:ascii="Times New Roman" w:hAnsi="Times New Roman" w:cs="Times New Roman"/>
          <w:i/>
          <w:iCs/>
        </w:rPr>
        <w:t xml:space="preserve"> l’Esprit nous invite pour grandir dans notre « marcher ensemble » ? </w:t>
      </w:r>
    </w:p>
    <w:p w14:paraId="27FB1C9A" w14:textId="040B7368" w:rsidR="008510EA" w:rsidRPr="00336722" w:rsidRDefault="008510EA" w:rsidP="00336722">
      <w:pPr>
        <w:spacing w:before="120" w:after="0" w:line="240" w:lineRule="auto"/>
        <w:rPr>
          <w:rFonts w:ascii="Times New Roman" w:hAnsi="Times New Roman" w:cs="Times New Roman"/>
          <w:b/>
          <w:bCs/>
          <w:u w:val="single" w:color="FF6600"/>
        </w:rPr>
      </w:pPr>
      <w:r w:rsidRPr="00336722">
        <w:rPr>
          <w:rFonts w:ascii="Times New Roman" w:hAnsi="Times New Roman" w:cs="Times New Roman"/>
          <w:b/>
          <w:bCs/>
          <w:u w:val="single" w:color="FF6600"/>
        </w:rPr>
        <w:t xml:space="preserve">Les recommandations </w:t>
      </w:r>
      <w:r w:rsidR="00776F72" w:rsidRPr="00336722">
        <w:rPr>
          <w:rFonts w:ascii="Times New Roman" w:hAnsi="Times New Roman" w:cs="Times New Roman"/>
          <w:b/>
          <w:bCs/>
          <w:u w:val="single" w:color="FF6600"/>
        </w:rPr>
        <w:t>pour la rencontre</w:t>
      </w:r>
      <w:r w:rsidRPr="00336722">
        <w:rPr>
          <w:rFonts w:ascii="Times New Roman" w:hAnsi="Times New Roman" w:cs="Times New Roman"/>
          <w:b/>
          <w:bCs/>
        </w:rPr>
        <w:t> :</w:t>
      </w:r>
    </w:p>
    <w:p w14:paraId="772C5BCD" w14:textId="793F51F8" w:rsidR="004C28D8" w:rsidRPr="00336722" w:rsidRDefault="00264795" w:rsidP="0033672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 xml:space="preserve">Le but de ce </w:t>
      </w:r>
      <w:r w:rsidR="007E2782" w:rsidRPr="00336722">
        <w:rPr>
          <w:rFonts w:ascii="Times New Roman" w:hAnsi="Times New Roman" w:cs="Times New Roman"/>
        </w:rPr>
        <w:t xml:space="preserve">processus synodal </w:t>
      </w:r>
      <w:r w:rsidR="004C28D8" w:rsidRPr="00336722">
        <w:rPr>
          <w:rFonts w:ascii="Times New Roman" w:hAnsi="Times New Roman" w:cs="Times New Roman"/>
        </w:rPr>
        <w:t xml:space="preserve">est </w:t>
      </w:r>
      <w:r w:rsidR="007E2782" w:rsidRPr="00336722">
        <w:rPr>
          <w:rFonts w:ascii="Times New Roman" w:hAnsi="Times New Roman" w:cs="Times New Roman"/>
        </w:rPr>
        <w:t xml:space="preserve">la communion du Peuple de Dieu. </w:t>
      </w:r>
    </w:p>
    <w:p w14:paraId="09D25E3B" w14:textId="63A5A979" w:rsidR="007E2782" w:rsidRPr="00336722" w:rsidRDefault="007E2782" w:rsidP="004C2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>Il ne s’agit </w:t>
      </w:r>
      <w:r w:rsidR="004A38F3" w:rsidRPr="00336722">
        <w:rPr>
          <w:rFonts w:ascii="Times New Roman" w:hAnsi="Times New Roman" w:cs="Times New Roman"/>
        </w:rPr>
        <w:t xml:space="preserve">ni </w:t>
      </w:r>
      <w:r w:rsidRPr="00336722">
        <w:rPr>
          <w:rFonts w:ascii="Times New Roman" w:hAnsi="Times New Roman" w:cs="Times New Roman"/>
        </w:rPr>
        <w:t>:</w:t>
      </w:r>
    </w:p>
    <w:p w14:paraId="6675AF7C" w14:textId="0141EDAA" w:rsidR="007E2782" w:rsidRPr="00336722" w:rsidRDefault="007E2782" w:rsidP="004C28D8">
      <w:pPr>
        <w:pStyle w:val="Paragraphedeliste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336722">
        <w:rPr>
          <w:rFonts w:ascii="Times New Roman" w:hAnsi="Times New Roman" w:cs="Times New Roman"/>
        </w:rPr>
        <w:t>d’un</w:t>
      </w:r>
      <w:proofErr w:type="gramEnd"/>
      <w:r w:rsidRPr="00336722">
        <w:rPr>
          <w:rFonts w:ascii="Times New Roman" w:hAnsi="Times New Roman" w:cs="Times New Roman"/>
        </w:rPr>
        <w:t xml:space="preserve"> sondage d’opinion</w:t>
      </w:r>
      <w:r w:rsidR="00DC0811" w:rsidRPr="00336722">
        <w:rPr>
          <w:rFonts w:ascii="Times New Roman" w:hAnsi="Times New Roman" w:cs="Times New Roman"/>
        </w:rPr>
        <w:t>,</w:t>
      </w:r>
    </w:p>
    <w:p w14:paraId="4BDA0EC6" w14:textId="0B8AA52E" w:rsidR="007E2782" w:rsidRPr="00336722" w:rsidRDefault="007E2782" w:rsidP="004C28D8">
      <w:pPr>
        <w:pStyle w:val="Paragraphedeliste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336722">
        <w:rPr>
          <w:rFonts w:ascii="Times New Roman" w:hAnsi="Times New Roman" w:cs="Times New Roman"/>
        </w:rPr>
        <w:t>d’un</w:t>
      </w:r>
      <w:proofErr w:type="gramEnd"/>
      <w:r w:rsidRPr="00336722">
        <w:rPr>
          <w:rFonts w:ascii="Times New Roman" w:hAnsi="Times New Roman" w:cs="Times New Roman"/>
        </w:rPr>
        <w:t xml:space="preserve"> forum de débats et de discussions</w:t>
      </w:r>
      <w:r w:rsidR="00DC0811" w:rsidRPr="00336722">
        <w:rPr>
          <w:rFonts w:ascii="Times New Roman" w:hAnsi="Times New Roman" w:cs="Times New Roman"/>
        </w:rPr>
        <w:t>,</w:t>
      </w:r>
    </w:p>
    <w:p w14:paraId="0D7509D7" w14:textId="77777777" w:rsidR="00E2536A" w:rsidRPr="00336722" w:rsidRDefault="007E2782" w:rsidP="00FA1C02">
      <w:pPr>
        <w:pStyle w:val="Paragraphedeliste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336722">
        <w:rPr>
          <w:rFonts w:ascii="Times New Roman" w:hAnsi="Times New Roman" w:cs="Times New Roman"/>
        </w:rPr>
        <w:t>d’un</w:t>
      </w:r>
      <w:proofErr w:type="gramEnd"/>
      <w:r w:rsidRPr="00336722">
        <w:rPr>
          <w:rFonts w:ascii="Times New Roman" w:hAnsi="Times New Roman" w:cs="Times New Roman"/>
        </w:rPr>
        <w:t xml:space="preserve"> parlement fonctionnant selon les dynamiques propres à la démocratie basées sur le principe de la majorité.</w:t>
      </w:r>
    </w:p>
    <w:p w14:paraId="1489B3D3" w14:textId="7A9CFDBA" w:rsidR="00FA1C02" w:rsidRPr="00336722" w:rsidRDefault="00FA1C02" w:rsidP="0033672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 xml:space="preserve">Il s’agit plutôt d’accueillir ce que les autres disent comme un moyen par lequel l’Esprit Saint peut parler pour le bien de tous (1 Corinthiens 12,7 « À chacun est donnée la manifestation de l’Esprit en vue du bien ».). </w:t>
      </w:r>
    </w:p>
    <w:p w14:paraId="68D2B441" w14:textId="4AA6635A" w:rsidR="00A87DDD" w:rsidRPr="00A87DDD" w:rsidRDefault="00905E89" w:rsidP="00A47052">
      <w:pPr>
        <w:spacing w:before="120" w:after="0" w:line="240" w:lineRule="auto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 xml:space="preserve">Les </w:t>
      </w:r>
      <w:r w:rsidR="007A69BF" w:rsidRPr="00336722">
        <w:rPr>
          <w:rFonts w:ascii="Times New Roman" w:hAnsi="Times New Roman" w:cs="Times New Roman"/>
        </w:rPr>
        <w:t>échanges se font dans une</w:t>
      </w:r>
      <w:r w:rsidR="004A38F3" w:rsidRPr="00336722">
        <w:rPr>
          <w:rFonts w:ascii="Times New Roman" w:hAnsi="Times New Roman" w:cs="Times New Roman"/>
        </w:rPr>
        <w:t xml:space="preserve"> attitude priante et d’ouverture du cœur</w:t>
      </w:r>
      <w:r w:rsidR="007A69BF" w:rsidRPr="00336722">
        <w:rPr>
          <w:rFonts w:ascii="Times New Roman" w:hAnsi="Times New Roman" w:cs="Times New Roman"/>
        </w:rPr>
        <w:t xml:space="preserve"> de façon </w:t>
      </w:r>
      <w:r w:rsidR="0015634C" w:rsidRPr="00336722">
        <w:rPr>
          <w:rFonts w:ascii="Times New Roman" w:hAnsi="Times New Roman" w:cs="Times New Roman"/>
        </w:rPr>
        <w:t>à</w:t>
      </w:r>
      <w:r w:rsidR="00E10606" w:rsidRPr="00336722">
        <w:rPr>
          <w:rFonts w:ascii="Times New Roman" w:hAnsi="Times New Roman" w:cs="Times New Roman"/>
        </w:rPr>
        <w:t> :</w:t>
      </w:r>
    </w:p>
    <w:p w14:paraId="7715CB88" w14:textId="18E23B9D" w:rsidR="00A87DDD" w:rsidRPr="00336722" w:rsidRDefault="00A87DDD" w:rsidP="00D75EB6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proofErr w:type="gramStart"/>
      <w:r w:rsidRPr="00336722">
        <w:rPr>
          <w:rFonts w:ascii="Times New Roman" w:hAnsi="Times New Roman" w:cs="Times New Roman"/>
        </w:rPr>
        <w:lastRenderedPageBreak/>
        <w:t>inciter</w:t>
      </w:r>
      <w:proofErr w:type="gramEnd"/>
      <w:r w:rsidRPr="00336722">
        <w:rPr>
          <w:rFonts w:ascii="Times New Roman" w:hAnsi="Times New Roman" w:cs="Times New Roman"/>
        </w:rPr>
        <w:t xml:space="preserve"> les gens à rêver de l’Église </w:t>
      </w:r>
      <w:r w:rsidR="00D75EB6" w:rsidRPr="00336722">
        <w:rPr>
          <w:rFonts w:ascii="Times New Roman" w:hAnsi="Times New Roman" w:cs="Times New Roman"/>
        </w:rPr>
        <w:t>q</w:t>
      </w:r>
      <w:r w:rsidRPr="00336722">
        <w:rPr>
          <w:rFonts w:ascii="Times New Roman" w:hAnsi="Times New Roman" w:cs="Times New Roman"/>
        </w:rPr>
        <w:t>ue nous sommes appelés à être,</w:t>
      </w:r>
    </w:p>
    <w:p w14:paraId="74ABE92D" w14:textId="6E7F9973" w:rsidR="00A87DDD" w:rsidRPr="00336722" w:rsidRDefault="00A87DDD" w:rsidP="00D75EB6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proofErr w:type="gramStart"/>
      <w:r w:rsidRPr="00336722">
        <w:rPr>
          <w:rFonts w:ascii="Times New Roman" w:hAnsi="Times New Roman" w:cs="Times New Roman"/>
        </w:rPr>
        <w:t>stimuler</w:t>
      </w:r>
      <w:proofErr w:type="gramEnd"/>
      <w:r w:rsidRPr="00336722">
        <w:rPr>
          <w:rFonts w:ascii="Times New Roman" w:hAnsi="Times New Roman" w:cs="Times New Roman"/>
        </w:rPr>
        <w:t xml:space="preserve"> la confiance, </w:t>
      </w:r>
    </w:p>
    <w:p w14:paraId="021D667A" w14:textId="2692F6B0" w:rsidR="00A87DDD" w:rsidRPr="00336722" w:rsidRDefault="00A87DDD" w:rsidP="00D75EB6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proofErr w:type="gramStart"/>
      <w:r w:rsidRPr="00336722">
        <w:rPr>
          <w:rFonts w:ascii="Times New Roman" w:hAnsi="Times New Roman" w:cs="Times New Roman"/>
        </w:rPr>
        <w:t>panser</w:t>
      </w:r>
      <w:proofErr w:type="gramEnd"/>
      <w:r w:rsidRPr="00336722">
        <w:rPr>
          <w:rFonts w:ascii="Times New Roman" w:hAnsi="Times New Roman" w:cs="Times New Roman"/>
        </w:rPr>
        <w:t xml:space="preserve"> les blessures, </w:t>
      </w:r>
    </w:p>
    <w:p w14:paraId="3CF10500" w14:textId="68C1FC4F" w:rsidR="00A87DDD" w:rsidRPr="00336722" w:rsidRDefault="00A87DDD" w:rsidP="00D75EB6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proofErr w:type="gramStart"/>
      <w:r w:rsidRPr="00336722">
        <w:rPr>
          <w:rFonts w:ascii="Times New Roman" w:hAnsi="Times New Roman" w:cs="Times New Roman"/>
        </w:rPr>
        <w:t>tisser</w:t>
      </w:r>
      <w:proofErr w:type="gramEnd"/>
      <w:r w:rsidRPr="00336722">
        <w:rPr>
          <w:rFonts w:ascii="Times New Roman" w:hAnsi="Times New Roman" w:cs="Times New Roman"/>
        </w:rPr>
        <w:t xml:space="preserve"> des relations nouvelles et plus profondes,</w:t>
      </w:r>
    </w:p>
    <w:p w14:paraId="0559B110" w14:textId="70FA80A2" w:rsidR="00A87DDD" w:rsidRPr="00336722" w:rsidRDefault="00A87DDD" w:rsidP="00D75EB6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proofErr w:type="gramStart"/>
      <w:r w:rsidRPr="00336722">
        <w:rPr>
          <w:rFonts w:ascii="Times New Roman" w:hAnsi="Times New Roman" w:cs="Times New Roman"/>
        </w:rPr>
        <w:t>apprendre</w:t>
      </w:r>
      <w:proofErr w:type="gramEnd"/>
      <w:r w:rsidRPr="00336722">
        <w:rPr>
          <w:rFonts w:ascii="Times New Roman" w:hAnsi="Times New Roman" w:cs="Times New Roman"/>
        </w:rPr>
        <w:t xml:space="preserve"> les uns des autres,</w:t>
      </w:r>
    </w:p>
    <w:p w14:paraId="5CEA780B" w14:textId="3C7BD0D3" w:rsidR="00A87DDD" w:rsidRPr="00336722" w:rsidRDefault="00A87DDD" w:rsidP="00D75EB6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proofErr w:type="gramStart"/>
      <w:r w:rsidRPr="00336722">
        <w:rPr>
          <w:rFonts w:ascii="Times New Roman" w:hAnsi="Times New Roman" w:cs="Times New Roman"/>
        </w:rPr>
        <w:t>construire</w:t>
      </w:r>
      <w:proofErr w:type="gramEnd"/>
      <w:r w:rsidRPr="00336722">
        <w:rPr>
          <w:rFonts w:ascii="Times New Roman" w:hAnsi="Times New Roman" w:cs="Times New Roman"/>
        </w:rPr>
        <w:t xml:space="preserve"> des ponts,</w:t>
      </w:r>
    </w:p>
    <w:p w14:paraId="2A0C37E8" w14:textId="7BF62C5A" w:rsidR="00A87DDD" w:rsidRPr="00336722" w:rsidRDefault="00A87DDD" w:rsidP="00D75EB6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proofErr w:type="gramStart"/>
      <w:r w:rsidRPr="00336722">
        <w:rPr>
          <w:rFonts w:ascii="Times New Roman" w:hAnsi="Times New Roman" w:cs="Times New Roman"/>
        </w:rPr>
        <w:t>é</w:t>
      </w:r>
      <w:r w:rsidR="00D75EB6" w:rsidRPr="00336722">
        <w:rPr>
          <w:rFonts w:ascii="Times New Roman" w:hAnsi="Times New Roman" w:cs="Times New Roman"/>
        </w:rPr>
        <w:t>c</w:t>
      </w:r>
      <w:r w:rsidRPr="00336722">
        <w:rPr>
          <w:rFonts w:ascii="Times New Roman" w:hAnsi="Times New Roman" w:cs="Times New Roman"/>
        </w:rPr>
        <w:t>lairer</w:t>
      </w:r>
      <w:proofErr w:type="gramEnd"/>
      <w:r w:rsidRPr="00336722">
        <w:rPr>
          <w:rFonts w:ascii="Times New Roman" w:hAnsi="Times New Roman" w:cs="Times New Roman"/>
        </w:rPr>
        <w:t xml:space="preserve"> les esprits, </w:t>
      </w:r>
    </w:p>
    <w:p w14:paraId="31C98710" w14:textId="7ED82794" w:rsidR="00A87DDD" w:rsidRPr="00336722" w:rsidRDefault="00A87DDD" w:rsidP="00D75EB6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proofErr w:type="gramStart"/>
      <w:r w:rsidRPr="00336722">
        <w:rPr>
          <w:rFonts w:ascii="Times New Roman" w:hAnsi="Times New Roman" w:cs="Times New Roman"/>
        </w:rPr>
        <w:t>réchauffer</w:t>
      </w:r>
      <w:proofErr w:type="gramEnd"/>
      <w:r w:rsidRPr="00336722">
        <w:rPr>
          <w:rFonts w:ascii="Times New Roman" w:hAnsi="Times New Roman" w:cs="Times New Roman"/>
        </w:rPr>
        <w:t xml:space="preserve"> les cœurs </w:t>
      </w:r>
    </w:p>
    <w:p w14:paraId="219C43C6" w14:textId="1AFA59D8" w:rsidR="00D75EB6" w:rsidRPr="00336722" w:rsidRDefault="00A87DDD" w:rsidP="00336722">
      <w:pPr>
        <w:pStyle w:val="Paragraphedeliste"/>
        <w:numPr>
          <w:ilvl w:val="0"/>
          <w:numId w:val="11"/>
        </w:numPr>
        <w:spacing w:after="120" w:line="240" w:lineRule="auto"/>
        <w:ind w:left="714" w:hanging="357"/>
        <w:rPr>
          <w:rFonts w:ascii="Times New Roman" w:hAnsi="Times New Roman" w:cs="Times New Roman"/>
        </w:rPr>
      </w:pPr>
      <w:proofErr w:type="gramStart"/>
      <w:r w:rsidRPr="00336722">
        <w:rPr>
          <w:rFonts w:ascii="Times New Roman" w:hAnsi="Times New Roman" w:cs="Times New Roman"/>
        </w:rPr>
        <w:t>redonner</w:t>
      </w:r>
      <w:proofErr w:type="gramEnd"/>
      <w:r w:rsidRPr="00336722">
        <w:rPr>
          <w:rFonts w:ascii="Times New Roman" w:hAnsi="Times New Roman" w:cs="Times New Roman"/>
        </w:rPr>
        <w:t xml:space="preserve"> de la force à nos main</w:t>
      </w:r>
      <w:r w:rsidR="00B8560B" w:rsidRPr="00336722">
        <w:rPr>
          <w:rFonts w:ascii="Times New Roman" w:hAnsi="Times New Roman" w:cs="Times New Roman"/>
        </w:rPr>
        <w:t>.</w:t>
      </w:r>
      <w:r w:rsidR="00D75EB6" w:rsidRPr="00336722">
        <w:rPr>
          <w:rFonts w:ascii="Times New Roman" w:hAnsi="Times New Roman" w:cs="Times New Roman"/>
        </w:rPr>
        <w:t xml:space="preserve"> </w:t>
      </w:r>
    </w:p>
    <w:p w14:paraId="6CA882A1" w14:textId="456978B6" w:rsidR="00264795" w:rsidRPr="00336722" w:rsidRDefault="00264795" w:rsidP="00DB47B2">
      <w:pPr>
        <w:spacing w:after="0" w:line="240" w:lineRule="auto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 xml:space="preserve">Des écueils à éviter : </w:t>
      </w:r>
    </w:p>
    <w:p w14:paraId="17A85C6B" w14:textId="16021799" w:rsidR="00264795" w:rsidRPr="00336722" w:rsidRDefault="00264795" w:rsidP="00ED551C">
      <w:pPr>
        <w:pStyle w:val="Paragraphedeliste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336722">
        <w:rPr>
          <w:rFonts w:ascii="Times New Roman" w:hAnsi="Times New Roman" w:cs="Times New Roman"/>
        </w:rPr>
        <w:t>voir</w:t>
      </w:r>
      <w:proofErr w:type="gramEnd"/>
      <w:r w:rsidRPr="00336722">
        <w:rPr>
          <w:rFonts w:ascii="Times New Roman" w:hAnsi="Times New Roman" w:cs="Times New Roman"/>
        </w:rPr>
        <w:t xml:space="preserve"> uniquement des problèmes, ou à la tentation du conflit et de la division,</w:t>
      </w:r>
    </w:p>
    <w:p w14:paraId="30EE2726" w14:textId="7B25CEF2" w:rsidR="00264795" w:rsidRPr="00336722" w:rsidRDefault="00264795" w:rsidP="00264795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proofErr w:type="gramStart"/>
      <w:r w:rsidRPr="00336722">
        <w:rPr>
          <w:rFonts w:ascii="Times New Roman" w:hAnsi="Times New Roman" w:cs="Times New Roman"/>
        </w:rPr>
        <w:t>se</w:t>
      </w:r>
      <w:proofErr w:type="gramEnd"/>
      <w:r w:rsidRPr="00336722">
        <w:rPr>
          <w:rFonts w:ascii="Times New Roman" w:hAnsi="Times New Roman" w:cs="Times New Roman"/>
        </w:rPr>
        <w:t xml:space="preserve"> concentrer uniquement sur les structures,</w:t>
      </w:r>
    </w:p>
    <w:p w14:paraId="3B60B213" w14:textId="69501216" w:rsidR="00264795" w:rsidRPr="00336722" w:rsidRDefault="00264795" w:rsidP="00264795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proofErr w:type="gramStart"/>
      <w:r w:rsidRPr="00336722">
        <w:rPr>
          <w:rFonts w:ascii="Times New Roman" w:hAnsi="Times New Roman" w:cs="Times New Roman"/>
        </w:rPr>
        <w:t>ne</w:t>
      </w:r>
      <w:proofErr w:type="gramEnd"/>
      <w:r w:rsidRPr="00336722">
        <w:rPr>
          <w:rFonts w:ascii="Times New Roman" w:hAnsi="Times New Roman" w:cs="Times New Roman"/>
        </w:rPr>
        <w:t xml:space="preserve"> pas regarder au-delà des limites visibles de l’Église</w:t>
      </w:r>
      <w:r w:rsidR="0095787B" w:rsidRPr="00336722">
        <w:rPr>
          <w:rFonts w:ascii="Times New Roman" w:hAnsi="Times New Roman" w:cs="Times New Roman"/>
        </w:rPr>
        <w:t>,</w:t>
      </w:r>
    </w:p>
    <w:p w14:paraId="079C5182" w14:textId="004857C2" w:rsidR="00264795" w:rsidRPr="00336722" w:rsidRDefault="00264795" w:rsidP="00264795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proofErr w:type="gramStart"/>
      <w:r w:rsidRPr="00336722">
        <w:rPr>
          <w:rFonts w:ascii="Times New Roman" w:hAnsi="Times New Roman" w:cs="Times New Roman"/>
        </w:rPr>
        <w:t>perdre</w:t>
      </w:r>
      <w:proofErr w:type="gramEnd"/>
      <w:r w:rsidRPr="00336722">
        <w:rPr>
          <w:rFonts w:ascii="Times New Roman" w:hAnsi="Times New Roman" w:cs="Times New Roman"/>
        </w:rPr>
        <w:t xml:space="preserve"> de vue l’objectif du processus synodal</w:t>
      </w:r>
      <w:r w:rsidR="0095787B" w:rsidRPr="00336722">
        <w:rPr>
          <w:rFonts w:ascii="Times New Roman" w:hAnsi="Times New Roman" w:cs="Times New Roman"/>
        </w:rPr>
        <w:t>,</w:t>
      </w:r>
      <w:r w:rsidRPr="00336722">
        <w:rPr>
          <w:rFonts w:ascii="Times New Roman" w:hAnsi="Times New Roman" w:cs="Times New Roman"/>
        </w:rPr>
        <w:t xml:space="preserve"> </w:t>
      </w:r>
    </w:p>
    <w:p w14:paraId="5E3CE923" w14:textId="77777777" w:rsidR="00805CE6" w:rsidRPr="00336722" w:rsidRDefault="00DB47B2" w:rsidP="00336722">
      <w:pPr>
        <w:spacing w:after="120" w:line="240" w:lineRule="auto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>Pour favoriser l</w:t>
      </w:r>
      <w:r w:rsidR="00805CE6" w:rsidRPr="00336722">
        <w:rPr>
          <w:rFonts w:ascii="Times New Roman" w:hAnsi="Times New Roman" w:cs="Times New Roman"/>
        </w:rPr>
        <w:t>’expression de chacun, privilégiez les petits groupes.</w:t>
      </w:r>
    </w:p>
    <w:p w14:paraId="0E39294B" w14:textId="4AD4FCD5" w:rsidR="007A7D65" w:rsidRPr="00336722" w:rsidRDefault="007A7D65" w:rsidP="00336722">
      <w:pPr>
        <w:spacing w:after="120" w:line="240" w:lineRule="auto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>Une remarque du pape François : « Une des richesses et originalités dans la pédagogie synodale est précisément dans le fait de sortir de la logique parlementaire pour apprendre à écouter en communauté, ce que l’Esprit dit à l’Église – c’est pour cela que je propose toujours d’observer le silence après un certain nombre d’interventions »</w:t>
      </w:r>
      <w:r w:rsidR="0076420A" w:rsidRPr="00336722">
        <w:rPr>
          <w:rFonts w:ascii="Times New Roman" w:hAnsi="Times New Roman" w:cs="Times New Roman"/>
        </w:rPr>
        <w:t>.</w:t>
      </w:r>
    </w:p>
    <w:p w14:paraId="4DF013EC" w14:textId="581589B7" w:rsidR="007A7D65" w:rsidRPr="00336722" w:rsidRDefault="00DB3315" w:rsidP="00336722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 w:color="FF6600"/>
        </w:rPr>
        <w:t xml:space="preserve">Proposition de </w:t>
      </w:r>
      <w:r w:rsidR="00375453" w:rsidRPr="00336722">
        <w:rPr>
          <w:rFonts w:ascii="Times New Roman" w:hAnsi="Times New Roman" w:cs="Times New Roman"/>
          <w:b/>
          <w:bCs/>
          <w:u w:val="single" w:color="FF6600"/>
        </w:rPr>
        <w:t>déroulement de la rencontre</w:t>
      </w:r>
      <w:r w:rsidR="00375453" w:rsidRPr="00336722">
        <w:rPr>
          <w:rFonts w:ascii="Times New Roman" w:hAnsi="Times New Roman" w:cs="Times New Roman"/>
          <w:b/>
          <w:bCs/>
        </w:rPr>
        <w:t> :</w:t>
      </w:r>
    </w:p>
    <w:p w14:paraId="05FC3ACE" w14:textId="7F6772A5" w:rsidR="000F7FB2" w:rsidRPr="00336722" w:rsidRDefault="000F7FB2" w:rsidP="0033672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>Commencez par un temps d’accueil et de présentation</w:t>
      </w:r>
      <w:r w:rsidR="007C663B" w:rsidRPr="00336722">
        <w:rPr>
          <w:rFonts w:ascii="Times New Roman" w:hAnsi="Times New Roman" w:cs="Times New Roman"/>
        </w:rPr>
        <w:t xml:space="preserve"> de chacun</w:t>
      </w:r>
      <w:r w:rsidRPr="00336722">
        <w:rPr>
          <w:rFonts w:ascii="Times New Roman" w:hAnsi="Times New Roman" w:cs="Times New Roman"/>
        </w:rPr>
        <w:t>.</w:t>
      </w:r>
    </w:p>
    <w:p w14:paraId="543655EA" w14:textId="1E2C9D6E" w:rsidR="0019204C" w:rsidRPr="00336722" w:rsidRDefault="000F7FB2" w:rsidP="0033672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 xml:space="preserve">Présentez </w:t>
      </w:r>
      <w:r w:rsidR="00C452B3" w:rsidRPr="00336722">
        <w:rPr>
          <w:rFonts w:ascii="Times New Roman" w:hAnsi="Times New Roman" w:cs="Times New Roman"/>
        </w:rPr>
        <w:t>l</w:t>
      </w:r>
      <w:r w:rsidR="0061623B" w:rsidRPr="00336722">
        <w:rPr>
          <w:rFonts w:ascii="Times New Roman" w:hAnsi="Times New Roman" w:cs="Times New Roman"/>
        </w:rPr>
        <w:t xml:space="preserve">’objectif de la rencontre en visionnant la vidéo </w:t>
      </w:r>
      <w:r w:rsidR="000231A6" w:rsidRPr="00336722">
        <w:rPr>
          <w:rFonts w:ascii="Times New Roman" w:hAnsi="Times New Roman" w:cs="Times New Roman"/>
        </w:rPr>
        <w:t>(</w:t>
      </w:r>
      <w:hyperlink r:id="rId10" w:history="1">
        <w:r w:rsidR="000231A6" w:rsidRPr="00336722">
          <w:rPr>
            <w:rStyle w:val="Lienhypertexte"/>
            <w:rFonts w:ascii="Times New Roman" w:eastAsia="Times New Roman" w:hAnsi="Times New Roman" w:cs="Times New Roman"/>
          </w:rPr>
          <w:t>https://youtu.be/0Lgj6p-61Mg</w:t>
        </w:r>
      </w:hyperlink>
      <w:r w:rsidR="000231A6" w:rsidRPr="00336722">
        <w:rPr>
          <w:rFonts w:ascii="Times New Roman" w:eastAsia="Times New Roman" w:hAnsi="Times New Roman" w:cs="Times New Roman"/>
          <w:color w:val="000000"/>
        </w:rPr>
        <w:t xml:space="preserve">) </w:t>
      </w:r>
      <w:r w:rsidR="0061623B" w:rsidRPr="00336722">
        <w:rPr>
          <w:rFonts w:ascii="Times New Roman" w:hAnsi="Times New Roman" w:cs="Times New Roman"/>
        </w:rPr>
        <w:t xml:space="preserve">ou en </w:t>
      </w:r>
      <w:r w:rsidR="00C10A75" w:rsidRPr="00336722">
        <w:rPr>
          <w:rFonts w:ascii="Times New Roman" w:hAnsi="Times New Roman" w:cs="Times New Roman"/>
        </w:rPr>
        <w:t>disant</w:t>
      </w:r>
      <w:r w:rsidR="0019204C" w:rsidRPr="00336722">
        <w:rPr>
          <w:rFonts w:ascii="Times New Roman" w:hAnsi="Times New Roman" w:cs="Times New Roman"/>
        </w:rPr>
        <w:t> :</w:t>
      </w:r>
    </w:p>
    <w:p w14:paraId="78A538E7" w14:textId="67F44321" w:rsidR="00216FA6" w:rsidRPr="00336722" w:rsidRDefault="00545EA9" w:rsidP="00E43FA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>« </w:t>
      </w:r>
      <w:r w:rsidR="00262911" w:rsidRPr="00336722">
        <w:rPr>
          <w:rFonts w:ascii="Times New Roman" w:hAnsi="Times New Roman" w:cs="Times New Roman"/>
        </w:rPr>
        <w:t xml:space="preserve">Le pape François </w:t>
      </w:r>
      <w:r w:rsidR="00216FA6" w:rsidRPr="00336722">
        <w:rPr>
          <w:rFonts w:ascii="Times New Roman" w:hAnsi="Times New Roman" w:cs="Times New Roman"/>
        </w:rPr>
        <w:t>a lancé un synode</w:t>
      </w:r>
      <w:r w:rsidR="00EE100B" w:rsidRPr="00336722">
        <w:rPr>
          <w:rFonts w:ascii="Times New Roman" w:hAnsi="Times New Roman" w:cs="Times New Roman"/>
        </w:rPr>
        <w:t>,</w:t>
      </w:r>
      <w:r w:rsidR="002C0EF1" w:rsidRPr="00336722">
        <w:rPr>
          <w:rFonts w:ascii="Times New Roman" w:hAnsi="Times New Roman" w:cs="Times New Roman"/>
        </w:rPr>
        <w:t xml:space="preserve"> ce qui</w:t>
      </w:r>
      <w:r w:rsidR="00E04127" w:rsidRPr="00336722">
        <w:rPr>
          <w:rFonts w:ascii="Times New Roman" w:hAnsi="Times New Roman" w:cs="Times New Roman"/>
        </w:rPr>
        <w:t xml:space="preserve"> signifie </w:t>
      </w:r>
      <w:r w:rsidR="000231A6" w:rsidRPr="00336722">
        <w:rPr>
          <w:rFonts w:ascii="Times New Roman" w:hAnsi="Times New Roman" w:cs="Times New Roman"/>
        </w:rPr>
        <w:t>« </w:t>
      </w:r>
      <w:r w:rsidR="00593F7B" w:rsidRPr="00336722">
        <w:rPr>
          <w:rFonts w:ascii="Times New Roman" w:hAnsi="Times New Roman" w:cs="Times New Roman"/>
        </w:rPr>
        <w:t xml:space="preserve">un </w:t>
      </w:r>
      <w:r w:rsidR="00A813E2" w:rsidRPr="00336722">
        <w:rPr>
          <w:rFonts w:ascii="Times New Roman" w:hAnsi="Times New Roman" w:cs="Times New Roman"/>
        </w:rPr>
        <w:t xml:space="preserve">chemin </w:t>
      </w:r>
      <w:r w:rsidR="00086910" w:rsidRPr="00336722">
        <w:rPr>
          <w:rFonts w:ascii="Times New Roman" w:hAnsi="Times New Roman" w:cs="Times New Roman"/>
        </w:rPr>
        <w:t xml:space="preserve">à </w:t>
      </w:r>
      <w:r w:rsidR="00A813E2" w:rsidRPr="00336722">
        <w:rPr>
          <w:rFonts w:ascii="Times New Roman" w:hAnsi="Times New Roman" w:cs="Times New Roman"/>
        </w:rPr>
        <w:t>parcou</w:t>
      </w:r>
      <w:r w:rsidR="00086910" w:rsidRPr="00336722">
        <w:rPr>
          <w:rFonts w:ascii="Times New Roman" w:hAnsi="Times New Roman" w:cs="Times New Roman"/>
        </w:rPr>
        <w:t>rir</w:t>
      </w:r>
      <w:r w:rsidR="00A813E2" w:rsidRPr="00336722">
        <w:rPr>
          <w:rFonts w:ascii="Times New Roman" w:hAnsi="Times New Roman" w:cs="Times New Roman"/>
        </w:rPr>
        <w:t xml:space="preserve"> ensemble</w:t>
      </w:r>
      <w:r w:rsidR="000231A6" w:rsidRPr="00336722">
        <w:rPr>
          <w:rFonts w:ascii="Times New Roman" w:hAnsi="Times New Roman" w:cs="Times New Roman"/>
        </w:rPr>
        <w:t> »</w:t>
      </w:r>
      <w:r w:rsidR="00216FA6" w:rsidRPr="00336722">
        <w:rPr>
          <w:rFonts w:ascii="Times New Roman" w:hAnsi="Times New Roman" w:cs="Times New Roman"/>
        </w:rPr>
        <w:t xml:space="preserve">. </w:t>
      </w:r>
      <w:r w:rsidR="00AF1778" w:rsidRPr="00336722">
        <w:rPr>
          <w:rFonts w:ascii="Times New Roman" w:hAnsi="Times New Roman" w:cs="Times New Roman"/>
        </w:rPr>
        <w:t>Ce synode est un</w:t>
      </w:r>
      <w:r w:rsidR="00216FA6" w:rsidRPr="00336722">
        <w:rPr>
          <w:rFonts w:ascii="Times New Roman" w:hAnsi="Times New Roman" w:cs="Times New Roman"/>
        </w:rPr>
        <w:t xml:space="preserve"> moment de partage organisé dans le monde entier</w:t>
      </w:r>
      <w:r w:rsidR="005C641D" w:rsidRPr="00336722">
        <w:rPr>
          <w:rFonts w:ascii="Times New Roman" w:hAnsi="Times New Roman" w:cs="Times New Roman"/>
        </w:rPr>
        <w:t xml:space="preserve"> pour dessiner les pistes de</w:t>
      </w:r>
      <w:r w:rsidR="00593F7B" w:rsidRPr="00336722">
        <w:rPr>
          <w:rFonts w:ascii="Times New Roman" w:hAnsi="Times New Roman" w:cs="Times New Roman"/>
        </w:rPr>
        <w:t xml:space="preserve"> </w:t>
      </w:r>
      <w:r w:rsidR="005C641D" w:rsidRPr="00336722">
        <w:rPr>
          <w:rFonts w:ascii="Times New Roman" w:hAnsi="Times New Roman" w:cs="Times New Roman"/>
        </w:rPr>
        <w:t>l’Eglise de demain</w:t>
      </w:r>
      <w:r w:rsidR="00AF1778" w:rsidRPr="00336722">
        <w:rPr>
          <w:rFonts w:ascii="Times New Roman" w:hAnsi="Times New Roman" w:cs="Times New Roman"/>
        </w:rPr>
        <w:t xml:space="preserve"> </w:t>
      </w:r>
      <w:r w:rsidR="0005019C" w:rsidRPr="00336722">
        <w:rPr>
          <w:rFonts w:ascii="Times New Roman" w:hAnsi="Times New Roman" w:cs="Times New Roman"/>
        </w:rPr>
        <w:t>afin d</w:t>
      </w:r>
      <w:proofErr w:type="gramStart"/>
      <w:r w:rsidR="0005019C" w:rsidRPr="00336722">
        <w:rPr>
          <w:rFonts w:ascii="Times New Roman" w:hAnsi="Times New Roman" w:cs="Times New Roman"/>
        </w:rPr>
        <w:t>’</w:t>
      </w:r>
      <w:r w:rsidR="00EE0BDA" w:rsidRPr="00336722">
        <w:rPr>
          <w:rFonts w:ascii="Times New Roman" w:hAnsi="Times New Roman" w:cs="Times New Roman"/>
        </w:rPr>
        <w:t>«Être</w:t>
      </w:r>
      <w:proofErr w:type="gramEnd"/>
      <w:r w:rsidR="00EE0BDA" w:rsidRPr="00336722">
        <w:rPr>
          <w:rFonts w:ascii="Times New Roman" w:hAnsi="Times New Roman" w:cs="Times New Roman"/>
        </w:rPr>
        <w:t xml:space="preserve"> Eglise ensemble ». </w:t>
      </w:r>
      <w:r w:rsidR="0005019C" w:rsidRPr="00336722">
        <w:rPr>
          <w:rFonts w:ascii="Times New Roman" w:hAnsi="Times New Roman" w:cs="Times New Roman"/>
        </w:rPr>
        <w:t>Il nous invite à r</w:t>
      </w:r>
      <w:r w:rsidR="00EE0BDA" w:rsidRPr="00336722">
        <w:rPr>
          <w:rFonts w:ascii="Times New Roman" w:hAnsi="Times New Roman" w:cs="Times New Roman"/>
        </w:rPr>
        <w:t>egard</w:t>
      </w:r>
      <w:r w:rsidR="0005019C" w:rsidRPr="00336722">
        <w:rPr>
          <w:rFonts w:ascii="Times New Roman" w:hAnsi="Times New Roman" w:cs="Times New Roman"/>
        </w:rPr>
        <w:t>er</w:t>
      </w:r>
      <w:r w:rsidR="00EE0BDA" w:rsidRPr="00336722">
        <w:rPr>
          <w:rFonts w:ascii="Times New Roman" w:hAnsi="Times New Roman" w:cs="Times New Roman"/>
        </w:rPr>
        <w:t xml:space="preserve"> </w:t>
      </w:r>
      <w:r w:rsidR="0005019C" w:rsidRPr="00336722">
        <w:rPr>
          <w:rFonts w:ascii="Times New Roman" w:hAnsi="Times New Roman" w:cs="Times New Roman"/>
        </w:rPr>
        <w:t>le</w:t>
      </w:r>
      <w:r w:rsidR="00EE0BDA" w:rsidRPr="00336722">
        <w:rPr>
          <w:rFonts w:ascii="Times New Roman" w:hAnsi="Times New Roman" w:cs="Times New Roman"/>
        </w:rPr>
        <w:t>s expériences vécues en Eglise</w:t>
      </w:r>
      <w:r w:rsidR="008A2DF6" w:rsidRPr="00336722">
        <w:rPr>
          <w:rFonts w:ascii="Times New Roman" w:hAnsi="Times New Roman" w:cs="Times New Roman"/>
        </w:rPr>
        <w:t>, s</w:t>
      </w:r>
      <w:r w:rsidR="000E096E" w:rsidRPr="00336722">
        <w:rPr>
          <w:rFonts w:ascii="Times New Roman" w:hAnsi="Times New Roman" w:cs="Times New Roman"/>
        </w:rPr>
        <w:t xml:space="preserve">es forces, ses fragilités, ses souhaits. </w:t>
      </w:r>
      <w:r w:rsidR="00A845DD" w:rsidRPr="00336722">
        <w:rPr>
          <w:rFonts w:ascii="Times New Roman" w:hAnsi="Times New Roman" w:cs="Times New Roman"/>
        </w:rPr>
        <w:t>Il veut que nous ouvrions</w:t>
      </w:r>
      <w:r w:rsidR="000E096E" w:rsidRPr="00336722">
        <w:rPr>
          <w:rFonts w:ascii="Times New Roman" w:hAnsi="Times New Roman" w:cs="Times New Roman"/>
        </w:rPr>
        <w:t xml:space="preserve"> les yeux sur l’humanité. </w:t>
      </w:r>
      <w:r w:rsidR="0045480F" w:rsidRPr="00336722">
        <w:rPr>
          <w:rFonts w:ascii="Times New Roman" w:hAnsi="Times New Roman" w:cs="Times New Roman"/>
        </w:rPr>
        <w:t>La p</w:t>
      </w:r>
      <w:r w:rsidR="009472E2" w:rsidRPr="00336722">
        <w:rPr>
          <w:rFonts w:ascii="Times New Roman" w:hAnsi="Times New Roman" w:cs="Times New Roman"/>
        </w:rPr>
        <w:t>hase 1 </w:t>
      </w:r>
      <w:r w:rsidR="0045480F" w:rsidRPr="00336722">
        <w:rPr>
          <w:rFonts w:ascii="Times New Roman" w:hAnsi="Times New Roman" w:cs="Times New Roman"/>
        </w:rPr>
        <w:t xml:space="preserve">se déroule </w:t>
      </w:r>
      <w:r w:rsidR="009472E2" w:rsidRPr="00336722">
        <w:rPr>
          <w:rFonts w:ascii="Times New Roman" w:hAnsi="Times New Roman" w:cs="Times New Roman"/>
        </w:rPr>
        <w:t>jusqu’à Pâques, le 1</w:t>
      </w:r>
      <w:r w:rsidR="009533D4" w:rsidRPr="00336722">
        <w:rPr>
          <w:rFonts w:ascii="Times New Roman" w:hAnsi="Times New Roman" w:cs="Times New Roman"/>
        </w:rPr>
        <w:t>7</w:t>
      </w:r>
      <w:r w:rsidR="009472E2" w:rsidRPr="00336722">
        <w:rPr>
          <w:rFonts w:ascii="Times New Roman" w:hAnsi="Times New Roman" w:cs="Times New Roman"/>
        </w:rPr>
        <w:t xml:space="preserve"> avril</w:t>
      </w:r>
      <w:r w:rsidR="0045480F" w:rsidRPr="00336722">
        <w:rPr>
          <w:rFonts w:ascii="Times New Roman" w:hAnsi="Times New Roman" w:cs="Times New Roman"/>
        </w:rPr>
        <w:t xml:space="preserve">, pour </w:t>
      </w:r>
      <w:r w:rsidR="005558E5" w:rsidRPr="00336722">
        <w:rPr>
          <w:rFonts w:ascii="Times New Roman" w:hAnsi="Times New Roman" w:cs="Times New Roman"/>
        </w:rPr>
        <w:t>un temps d’échanges fraternels</w:t>
      </w:r>
      <w:r w:rsidR="00F94D85" w:rsidRPr="00336722">
        <w:rPr>
          <w:rFonts w:ascii="Times New Roman" w:hAnsi="Times New Roman" w:cs="Times New Roman"/>
        </w:rPr>
        <w:t xml:space="preserve">. Tout le monde peut participer, hommes, femmes, adultes, jeunes, enfants, </w:t>
      </w:r>
      <w:r w:rsidR="00C521FA" w:rsidRPr="00336722">
        <w:rPr>
          <w:rFonts w:ascii="Times New Roman" w:hAnsi="Times New Roman" w:cs="Times New Roman"/>
        </w:rPr>
        <w:t xml:space="preserve">personnes handicapées, malades, </w:t>
      </w:r>
      <w:r w:rsidR="00596C10" w:rsidRPr="00336722">
        <w:rPr>
          <w:rFonts w:ascii="Times New Roman" w:hAnsi="Times New Roman" w:cs="Times New Roman"/>
        </w:rPr>
        <w:t xml:space="preserve">immigrés, parents, étudiants, détenus, </w:t>
      </w:r>
      <w:r w:rsidR="00064F02" w:rsidRPr="00336722">
        <w:rPr>
          <w:rFonts w:ascii="Times New Roman" w:hAnsi="Times New Roman" w:cs="Times New Roman"/>
        </w:rPr>
        <w:t>croyants et non croyants. L’enjeu </w:t>
      </w:r>
      <w:r w:rsidR="00E35D02" w:rsidRPr="00336722">
        <w:rPr>
          <w:rFonts w:ascii="Times New Roman" w:hAnsi="Times New Roman" w:cs="Times New Roman"/>
        </w:rPr>
        <w:t xml:space="preserve">est de </w:t>
      </w:r>
      <w:r w:rsidR="00850923" w:rsidRPr="00336722">
        <w:rPr>
          <w:rFonts w:ascii="Times New Roman" w:hAnsi="Times New Roman" w:cs="Times New Roman"/>
        </w:rPr>
        <w:t xml:space="preserve">trouver </w:t>
      </w:r>
      <w:r w:rsidR="00064F02" w:rsidRPr="00336722">
        <w:rPr>
          <w:rFonts w:ascii="Times New Roman" w:hAnsi="Times New Roman" w:cs="Times New Roman"/>
        </w:rPr>
        <w:t xml:space="preserve">comment améliorer la participation en Eglise à partir de nos expériences </w:t>
      </w:r>
      <w:r w:rsidR="00AE1658" w:rsidRPr="00336722">
        <w:rPr>
          <w:rFonts w:ascii="Times New Roman" w:hAnsi="Times New Roman" w:cs="Times New Roman"/>
        </w:rPr>
        <w:t>heureuses ou difficiles. Nous imaginons des pistes d</w:t>
      </w:r>
      <w:r w:rsidR="00F11303" w:rsidRPr="00336722">
        <w:rPr>
          <w:rFonts w:ascii="Times New Roman" w:hAnsi="Times New Roman" w:cs="Times New Roman"/>
        </w:rPr>
        <w:t>’actions pour construire ensemble une Eglise plus ouverte, accueillante</w:t>
      </w:r>
      <w:r w:rsidR="000F1948" w:rsidRPr="00336722">
        <w:rPr>
          <w:rFonts w:ascii="Times New Roman" w:hAnsi="Times New Roman" w:cs="Times New Roman"/>
        </w:rPr>
        <w:t xml:space="preserve"> et participative. </w:t>
      </w:r>
      <w:r w:rsidR="001177E9" w:rsidRPr="00336722">
        <w:rPr>
          <w:rFonts w:ascii="Times New Roman" w:hAnsi="Times New Roman" w:cs="Times New Roman"/>
        </w:rPr>
        <w:t>Que v</w:t>
      </w:r>
      <w:r w:rsidR="000F1948" w:rsidRPr="00336722">
        <w:rPr>
          <w:rFonts w:ascii="Times New Roman" w:hAnsi="Times New Roman" w:cs="Times New Roman"/>
        </w:rPr>
        <w:t xml:space="preserve">ous </w:t>
      </w:r>
      <w:r w:rsidR="001177E9" w:rsidRPr="00336722">
        <w:rPr>
          <w:rFonts w:ascii="Times New Roman" w:hAnsi="Times New Roman" w:cs="Times New Roman"/>
        </w:rPr>
        <w:t>soyez</w:t>
      </w:r>
      <w:r w:rsidR="000F1948" w:rsidRPr="00336722">
        <w:rPr>
          <w:rFonts w:ascii="Times New Roman" w:hAnsi="Times New Roman" w:cs="Times New Roman"/>
        </w:rPr>
        <w:t xml:space="preserve"> chrétiens, engagés dans l’Eglise, éloignés d’elle, </w:t>
      </w:r>
      <w:r w:rsidR="00581241" w:rsidRPr="00336722">
        <w:rPr>
          <w:rFonts w:ascii="Times New Roman" w:hAnsi="Times New Roman" w:cs="Times New Roman"/>
        </w:rPr>
        <w:t xml:space="preserve">ou </w:t>
      </w:r>
      <w:r w:rsidR="001177E9" w:rsidRPr="00336722">
        <w:rPr>
          <w:rFonts w:ascii="Times New Roman" w:hAnsi="Times New Roman" w:cs="Times New Roman"/>
        </w:rPr>
        <w:t xml:space="preserve">que </w:t>
      </w:r>
      <w:r w:rsidR="00581241" w:rsidRPr="00336722">
        <w:rPr>
          <w:rFonts w:ascii="Times New Roman" w:hAnsi="Times New Roman" w:cs="Times New Roman"/>
        </w:rPr>
        <w:t>vous ne vous reconnaissez pas dans l’Eglise</w:t>
      </w:r>
      <w:r w:rsidR="001B35CA" w:rsidRPr="00336722">
        <w:rPr>
          <w:rFonts w:ascii="Times New Roman" w:hAnsi="Times New Roman" w:cs="Times New Roman"/>
        </w:rPr>
        <w:t xml:space="preserve">, soyez tous les bienvenus. Vous souhaitez apporter votre </w:t>
      </w:r>
      <w:r w:rsidR="00E57A50" w:rsidRPr="00336722">
        <w:rPr>
          <w:rFonts w:ascii="Times New Roman" w:hAnsi="Times New Roman" w:cs="Times New Roman"/>
        </w:rPr>
        <w:t>pierre au changement, votre avis et vo</w:t>
      </w:r>
      <w:r w:rsidR="000A0C69" w:rsidRPr="00336722">
        <w:rPr>
          <w:rFonts w:ascii="Times New Roman" w:hAnsi="Times New Roman" w:cs="Times New Roman"/>
        </w:rPr>
        <w:t>tre expérience</w:t>
      </w:r>
      <w:r w:rsidR="00E57A50" w:rsidRPr="00336722">
        <w:rPr>
          <w:rFonts w:ascii="Times New Roman" w:hAnsi="Times New Roman" w:cs="Times New Roman"/>
        </w:rPr>
        <w:t xml:space="preserve"> comptent.</w:t>
      </w:r>
      <w:r w:rsidR="000A0C69" w:rsidRPr="00336722">
        <w:rPr>
          <w:rFonts w:ascii="Times New Roman" w:hAnsi="Times New Roman" w:cs="Times New Roman"/>
        </w:rPr>
        <w:t xml:space="preserve"> Tous ceux qui se soucient du bien de l’Eglise </w:t>
      </w:r>
      <w:r w:rsidR="008319F0" w:rsidRPr="00336722">
        <w:rPr>
          <w:rFonts w:ascii="Times New Roman" w:hAnsi="Times New Roman" w:cs="Times New Roman"/>
        </w:rPr>
        <w:t xml:space="preserve">ont quelque chose à dire. Les idées sont synthétisées, </w:t>
      </w:r>
      <w:r w:rsidR="00F05B60" w:rsidRPr="00336722">
        <w:rPr>
          <w:rFonts w:ascii="Times New Roman" w:hAnsi="Times New Roman" w:cs="Times New Roman"/>
        </w:rPr>
        <w:t xml:space="preserve">les textes rassemblés par pays puis par continent, </w:t>
      </w:r>
      <w:r w:rsidR="008D1839" w:rsidRPr="00336722">
        <w:rPr>
          <w:rFonts w:ascii="Times New Roman" w:hAnsi="Times New Roman" w:cs="Times New Roman"/>
        </w:rPr>
        <w:t xml:space="preserve">Ce travail sera utile pour la rencontre des évêques à Rome en </w:t>
      </w:r>
      <w:r w:rsidR="009674DE" w:rsidRPr="00336722">
        <w:rPr>
          <w:rFonts w:ascii="Times New Roman" w:hAnsi="Times New Roman" w:cs="Times New Roman"/>
        </w:rPr>
        <w:t xml:space="preserve">octobre </w:t>
      </w:r>
      <w:r w:rsidR="008D1839" w:rsidRPr="00336722">
        <w:rPr>
          <w:rFonts w:ascii="Times New Roman" w:hAnsi="Times New Roman" w:cs="Times New Roman"/>
        </w:rPr>
        <w:t>2023</w:t>
      </w:r>
      <w:r w:rsidR="009674DE" w:rsidRPr="00336722">
        <w:rPr>
          <w:rFonts w:ascii="Times New Roman" w:hAnsi="Times New Roman" w:cs="Times New Roman"/>
        </w:rPr>
        <w:t>. Nous a</w:t>
      </w:r>
      <w:r w:rsidR="00EE65C5" w:rsidRPr="00336722">
        <w:rPr>
          <w:rFonts w:ascii="Times New Roman" w:hAnsi="Times New Roman" w:cs="Times New Roman"/>
        </w:rPr>
        <w:t>v</w:t>
      </w:r>
      <w:r w:rsidR="009674DE" w:rsidRPr="00336722">
        <w:rPr>
          <w:rFonts w:ascii="Times New Roman" w:hAnsi="Times New Roman" w:cs="Times New Roman"/>
        </w:rPr>
        <w:t>ons besoin de votre audace</w:t>
      </w:r>
      <w:r w:rsidR="00EE65C5" w:rsidRPr="00336722">
        <w:rPr>
          <w:rFonts w:ascii="Times New Roman" w:hAnsi="Times New Roman" w:cs="Times New Roman"/>
        </w:rPr>
        <w:t>, de votre sens critique et constructif, de vos rêves partagés !</w:t>
      </w:r>
      <w:r w:rsidR="00C10A75" w:rsidRPr="00336722">
        <w:rPr>
          <w:rFonts w:ascii="Times New Roman" w:hAnsi="Times New Roman" w:cs="Times New Roman"/>
        </w:rPr>
        <w:t> »</w:t>
      </w:r>
    </w:p>
    <w:p w14:paraId="0CFB022D" w14:textId="0E5C94A6" w:rsidR="00371A8F" w:rsidRPr="00336722" w:rsidRDefault="009F221D" w:rsidP="0033672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 xml:space="preserve">Evoquez les recommandations pour </w:t>
      </w:r>
      <w:r w:rsidR="00371A8F" w:rsidRPr="00336722">
        <w:rPr>
          <w:rFonts w:ascii="Times New Roman" w:hAnsi="Times New Roman" w:cs="Times New Roman"/>
        </w:rPr>
        <w:t xml:space="preserve">que la rencontre se déroule dans de bonnes </w:t>
      </w:r>
      <w:r w:rsidR="0076420A" w:rsidRPr="00336722">
        <w:rPr>
          <w:rFonts w:ascii="Times New Roman" w:hAnsi="Times New Roman" w:cs="Times New Roman"/>
        </w:rPr>
        <w:t>conditions</w:t>
      </w:r>
      <w:r w:rsidR="00371A8F" w:rsidRPr="00336722">
        <w:rPr>
          <w:rFonts w:ascii="Times New Roman" w:hAnsi="Times New Roman" w:cs="Times New Roman"/>
        </w:rPr>
        <w:t xml:space="preserve"> (cf. ci-dessus).</w:t>
      </w:r>
    </w:p>
    <w:p w14:paraId="7F195741" w14:textId="77777777" w:rsidR="00A05A89" w:rsidRPr="00336722" w:rsidRDefault="00A05A89" w:rsidP="0033672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 xml:space="preserve">Désignez un rapporteur. </w:t>
      </w:r>
    </w:p>
    <w:p w14:paraId="2B45F39D" w14:textId="0636096D" w:rsidR="007A433C" w:rsidRPr="00336722" w:rsidRDefault="00455B7F" w:rsidP="0033672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>Poursuiv</w:t>
      </w:r>
      <w:r w:rsidR="00653C98" w:rsidRPr="00336722">
        <w:rPr>
          <w:rFonts w:ascii="Times New Roman" w:hAnsi="Times New Roman" w:cs="Times New Roman"/>
        </w:rPr>
        <w:t>ez</w:t>
      </w:r>
      <w:r w:rsidRPr="00336722">
        <w:rPr>
          <w:rFonts w:ascii="Times New Roman" w:hAnsi="Times New Roman" w:cs="Times New Roman"/>
        </w:rPr>
        <w:t xml:space="preserve"> par un temps de prière que </w:t>
      </w:r>
      <w:r w:rsidR="00653C98" w:rsidRPr="00336722">
        <w:rPr>
          <w:rFonts w:ascii="Times New Roman" w:hAnsi="Times New Roman" w:cs="Times New Roman"/>
        </w:rPr>
        <w:t xml:space="preserve">vous </w:t>
      </w:r>
      <w:r w:rsidRPr="00336722">
        <w:rPr>
          <w:rFonts w:ascii="Times New Roman" w:hAnsi="Times New Roman" w:cs="Times New Roman"/>
        </w:rPr>
        <w:t>adapte</w:t>
      </w:r>
      <w:r w:rsidR="00653C98" w:rsidRPr="00336722">
        <w:rPr>
          <w:rFonts w:ascii="Times New Roman" w:hAnsi="Times New Roman" w:cs="Times New Roman"/>
        </w:rPr>
        <w:t>z</w:t>
      </w:r>
      <w:r w:rsidRPr="00336722">
        <w:rPr>
          <w:rFonts w:ascii="Times New Roman" w:hAnsi="Times New Roman" w:cs="Times New Roman"/>
        </w:rPr>
        <w:t xml:space="preserve"> au groupe</w:t>
      </w:r>
      <w:r w:rsidR="007A433C" w:rsidRPr="00336722">
        <w:rPr>
          <w:rFonts w:ascii="Times New Roman" w:hAnsi="Times New Roman" w:cs="Times New Roman"/>
        </w:rPr>
        <w:t xml:space="preserve"> qu</w:t>
      </w:r>
      <w:r w:rsidR="00653C98" w:rsidRPr="00336722">
        <w:rPr>
          <w:rFonts w:ascii="Times New Roman" w:hAnsi="Times New Roman" w:cs="Times New Roman"/>
        </w:rPr>
        <w:t xml:space="preserve">e vous </w:t>
      </w:r>
      <w:r w:rsidR="007A433C" w:rsidRPr="00336722">
        <w:rPr>
          <w:rFonts w:ascii="Times New Roman" w:hAnsi="Times New Roman" w:cs="Times New Roman"/>
        </w:rPr>
        <w:t>anime</w:t>
      </w:r>
      <w:r w:rsidR="00653C98" w:rsidRPr="00336722">
        <w:rPr>
          <w:rFonts w:ascii="Times New Roman" w:hAnsi="Times New Roman" w:cs="Times New Roman"/>
        </w:rPr>
        <w:t>z</w:t>
      </w:r>
      <w:r w:rsidR="007A433C" w:rsidRPr="00336722">
        <w:rPr>
          <w:rFonts w:ascii="Times New Roman" w:hAnsi="Times New Roman" w:cs="Times New Roman"/>
        </w:rPr>
        <w:t>.</w:t>
      </w:r>
    </w:p>
    <w:p w14:paraId="5BA3222A" w14:textId="77777777" w:rsidR="00A25311" w:rsidRPr="00336722" w:rsidRDefault="00A25311" w:rsidP="0033672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>Voici la prière du synode :</w:t>
      </w:r>
    </w:p>
    <w:p w14:paraId="1C629055" w14:textId="77777777" w:rsidR="00A25311" w:rsidRPr="00336722" w:rsidRDefault="00A25311" w:rsidP="0071620E">
      <w:pPr>
        <w:spacing w:after="60"/>
        <w:ind w:left="426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>« Nous voici devant Toi, Esprit Saint ; en Ton Nom, nous sommes réunis.</w:t>
      </w:r>
      <w:r w:rsidRPr="00336722">
        <w:rPr>
          <w:rFonts w:ascii="Times New Roman" w:hAnsi="Times New Roman" w:cs="Times New Roman"/>
        </w:rPr>
        <w:br/>
        <w:t>Toi notre seul conseiller, viens à nous, demeure avec nous, daigne habiter nos cœurs.</w:t>
      </w:r>
      <w:r w:rsidRPr="00336722">
        <w:rPr>
          <w:rFonts w:ascii="Times New Roman" w:hAnsi="Times New Roman" w:cs="Times New Roman"/>
        </w:rPr>
        <w:br/>
        <w:t>Enseigne-nous vers quel but nous orienter ; montre-nous comment nous devons marcher ensemble.</w:t>
      </w:r>
      <w:r w:rsidRPr="00336722">
        <w:rPr>
          <w:rFonts w:ascii="Times New Roman" w:hAnsi="Times New Roman" w:cs="Times New Roman"/>
        </w:rPr>
        <w:br/>
        <w:t>Nous qui sommes faibles et pécheurs, ne permets pas que nous provoquions le désordre.</w:t>
      </w:r>
      <w:r w:rsidRPr="00336722">
        <w:rPr>
          <w:rFonts w:ascii="Times New Roman" w:hAnsi="Times New Roman" w:cs="Times New Roman"/>
        </w:rPr>
        <w:br/>
        <w:t>Fais-en sorte, que l’ignorance ne nous entraîne pas sur une fausse route, ni que la partialité influence nos actes.</w:t>
      </w:r>
      <w:r w:rsidRPr="00336722">
        <w:rPr>
          <w:rFonts w:ascii="Times New Roman" w:hAnsi="Times New Roman" w:cs="Times New Roman"/>
        </w:rPr>
        <w:br/>
        <w:t>Que nous trouvions en Toi notre unité, sans nous éloigner du chemin de la vérité et de la justice, en avançant ensemble vers la vie éternelle.</w:t>
      </w:r>
      <w:r w:rsidRPr="00336722">
        <w:rPr>
          <w:rFonts w:ascii="Times New Roman" w:hAnsi="Times New Roman" w:cs="Times New Roman"/>
        </w:rPr>
        <w:br/>
        <w:t>Nous te le demandons à Toi, qui agis en tout temps et en tout lieu, dans la communion du Père et du Fils, pour les siècles des siècles, Amen. »</w:t>
      </w:r>
    </w:p>
    <w:p w14:paraId="38864F73" w14:textId="3190CCCE" w:rsidR="00A25311" w:rsidRPr="00336722" w:rsidRDefault="00482BCD" w:rsidP="0071620E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>P</w:t>
      </w:r>
      <w:r w:rsidR="00A116AE" w:rsidRPr="00336722">
        <w:rPr>
          <w:rFonts w:ascii="Times New Roman" w:hAnsi="Times New Roman" w:cs="Times New Roman"/>
        </w:rPr>
        <w:t>renez</w:t>
      </w:r>
      <w:r w:rsidR="007A433C" w:rsidRPr="00336722">
        <w:rPr>
          <w:rFonts w:ascii="Times New Roman" w:hAnsi="Times New Roman" w:cs="Times New Roman"/>
        </w:rPr>
        <w:t xml:space="preserve"> ensuite </w:t>
      </w:r>
      <w:r w:rsidR="00C03A1F" w:rsidRPr="00336722">
        <w:rPr>
          <w:rFonts w:ascii="Times New Roman" w:hAnsi="Times New Roman" w:cs="Times New Roman"/>
        </w:rPr>
        <w:t>un temps de silence</w:t>
      </w:r>
      <w:r w:rsidR="00A25311" w:rsidRPr="00336722">
        <w:rPr>
          <w:rFonts w:ascii="Times New Roman" w:hAnsi="Times New Roman" w:cs="Times New Roman"/>
        </w:rPr>
        <w:t>.</w:t>
      </w:r>
      <w:r w:rsidR="007D6F85">
        <w:rPr>
          <w:rFonts w:ascii="Times New Roman" w:hAnsi="Times New Roman" w:cs="Times New Roman"/>
        </w:rPr>
        <w:t xml:space="preserve"> </w:t>
      </w:r>
    </w:p>
    <w:p w14:paraId="28B485DA" w14:textId="77777777" w:rsidR="000D03C2" w:rsidRPr="00336722" w:rsidRDefault="00A25311" w:rsidP="0071620E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>P</w:t>
      </w:r>
      <w:r w:rsidR="00482BCD" w:rsidRPr="00336722">
        <w:rPr>
          <w:rFonts w:ascii="Times New Roman" w:hAnsi="Times New Roman" w:cs="Times New Roman"/>
        </w:rPr>
        <w:t>uis</w:t>
      </w:r>
      <w:r w:rsidR="007A433C" w:rsidRPr="00336722">
        <w:rPr>
          <w:rFonts w:ascii="Times New Roman" w:hAnsi="Times New Roman" w:cs="Times New Roman"/>
        </w:rPr>
        <w:t xml:space="preserve"> </w:t>
      </w:r>
      <w:r w:rsidR="00A471C4" w:rsidRPr="00336722">
        <w:rPr>
          <w:rFonts w:ascii="Times New Roman" w:hAnsi="Times New Roman" w:cs="Times New Roman"/>
        </w:rPr>
        <w:t>la proposition de support qu</w:t>
      </w:r>
      <w:r w:rsidRPr="00336722">
        <w:rPr>
          <w:rFonts w:ascii="Times New Roman" w:hAnsi="Times New Roman" w:cs="Times New Roman"/>
        </w:rPr>
        <w:t>e vous avez</w:t>
      </w:r>
      <w:r w:rsidR="00A471C4" w:rsidRPr="00336722">
        <w:rPr>
          <w:rFonts w:ascii="Times New Roman" w:hAnsi="Times New Roman" w:cs="Times New Roman"/>
        </w:rPr>
        <w:t xml:space="preserve"> choisie ou adaptée</w:t>
      </w:r>
      <w:r w:rsidR="00C03A1F" w:rsidRPr="00336722">
        <w:rPr>
          <w:rFonts w:ascii="Times New Roman" w:hAnsi="Times New Roman" w:cs="Times New Roman"/>
        </w:rPr>
        <w:t xml:space="preserve">. </w:t>
      </w:r>
    </w:p>
    <w:p w14:paraId="264DDCB1" w14:textId="5BE7E214" w:rsidR="000D03C2" w:rsidRPr="00336722" w:rsidRDefault="000D03C2" w:rsidP="0071620E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336722">
        <w:rPr>
          <w:rFonts w:ascii="Times New Roman" w:hAnsi="Times New Roman" w:cs="Times New Roman"/>
        </w:rPr>
        <w:t>R</w:t>
      </w:r>
      <w:r w:rsidR="008A3083" w:rsidRPr="00336722">
        <w:rPr>
          <w:rFonts w:ascii="Times New Roman" w:hAnsi="Times New Roman" w:cs="Times New Roman"/>
        </w:rPr>
        <w:t>emplissez la fiche de contribution de votre groupe</w:t>
      </w:r>
      <w:r w:rsidRPr="00336722">
        <w:rPr>
          <w:rFonts w:ascii="Times New Roman" w:hAnsi="Times New Roman" w:cs="Times New Roman"/>
        </w:rPr>
        <w:t xml:space="preserve">. </w:t>
      </w:r>
    </w:p>
    <w:p w14:paraId="7B615A88" w14:textId="1D6643BC" w:rsidR="00E85DEB" w:rsidRPr="003E0485" w:rsidRDefault="000D03C2" w:rsidP="00E43FA7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485">
        <w:rPr>
          <w:rFonts w:ascii="Times New Roman" w:hAnsi="Times New Roman" w:cs="Times New Roman"/>
          <w:b/>
          <w:bCs/>
        </w:rPr>
        <w:t>E</w:t>
      </w:r>
      <w:r w:rsidR="008A3083" w:rsidRPr="003E0485">
        <w:rPr>
          <w:rFonts w:ascii="Times New Roman" w:hAnsi="Times New Roman" w:cs="Times New Roman"/>
          <w:b/>
          <w:bCs/>
        </w:rPr>
        <w:t>nvoyez-la avant le 17 avril</w:t>
      </w:r>
      <w:r w:rsidR="00E85DEB" w:rsidRPr="003E0485">
        <w:rPr>
          <w:rFonts w:ascii="Times New Roman" w:hAnsi="Times New Roman" w:cs="Times New Roman"/>
          <w:b/>
          <w:bCs/>
        </w:rPr>
        <w:t>.</w:t>
      </w:r>
    </w:p>
    <w:sectPr w:rsidR="00E85DEB" w:rsidRPr="003E0485" w:rsidSect="00B2042D">
      <w:headerReference w:type="default" r:id="rId11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8CA7" w14:textId="77777777" w:rsidR="00AE4814" w:rsidRDefault="00AE4814" w:rsidP="009C415D">
      <w:pPr>
        <w:spacing w:after="0" w:line="240" w:lineRule="auto"/>
      </w:pPr>
      <w:r>
        <w:separator/>
      </w:r>
    </w:p>
  </w:endnote>
  <w:endnote w:type="continuationSeparator" w:id="0">
    <w:p w14:paraId="7DA3CADB" w14:textId="77777777" w:rsidR="00AE4814" w:rsidRDefault="00AE4814" w:rsidP="009C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6256" w14:textId="77777777" w:rsidR="00AE4814" w:rsidRDefault="00AE4814" w:rsidP="009C415D">
      <w:pPr>
        <w:spacing w:after="0" w:line="240" w:lineRule="auto"/>
      </w:pPr>
      <w:r>
        <w:separator/>
      </w:r>
    </w:p>
  </w:footnote>
  <w:footnote w:type="continuationSeparator" w:id="0">
    <w:p w14:paraId="70AB9BB9" w14:textId="77777777" w:rsidR="00AE4814" w:rsidRDefault="00AE4814" w:rsidP="009C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B250" w14:textId="07FD0E0B" w:rsidR="009C415D" w:rsidRDefault="009C41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612"/>
    <w:multiLevelType w:val="hybridMultilevel"/>
    <w:tmpl w:val="104A3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7B60"/>
    <w:multiLevelType w:val="hybridMultilevel"/>
    <w:tmpl w:val="C3AE8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10FFC"/>
    <w:multiLevelType w:val="hybridMultilevel"/>
    <w:tmpl w:val="F0160254"/>
    <w:lvl w:ilvl="0" w:tplc="85186830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35678"/>
    <w:multiLevelType w:val="hybridMultilevel"/>
    <w:tmpl w:val="F9F25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017B"/>
    <w:multiLevelType w:val="hybridMultilevel"/>
    <w:tmpl w:val="F6F47E56"/>
    <w:lvl w:ilvl="0" w:tplc="14102D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0094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A0CD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3E61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40A3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8D3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E45F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6B2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309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334FA3"/>
    <w:multiLevelType w:val="hybridMultilevel"/>
    <w:tmpl w:val="C0143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13FCD"/>
    <w:multiLevelType w:val="hybridMultilevel"/>
    <w:tmpl w:val="BA80797E"/>
    <w:lvl w:ilvl="0" w:tplc="6F1E7416">
      <w:start w:val="1"/>
      <w:numFmt w:val="bullet"/>
      <w:lvlText w:val=""/>
      <w:lvlJc w:val="left"/>
      <w:pPr>
        <w:ind w:left="2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 w15:restartNumberingAfterBreak="0">
    <w:nsid w:val="41CB3FEC"/>
    <w:multiLevelType w:val="hybridMultilevel"/>
    <w:tmpl w:val="28640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05EA3"/>
    <w:multiLevelType w:val="hybridMultilevel"/>
    <w:tmpl w:val="D076D71A"/>
    <w:lvl w:ilvl="0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6F002775"/>
    <w:multiLevelType w:val="hybridMultilevel"/>
    <w:tmpl w:val="F9B65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7360A"/>
    <w:multiLevelType w:val="hybridMultilevel"/>
    <w:tmpl w:val="C08C2E9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3CD588D"/>
    <w:multiLevelType w:val="hybridMultilevel"/>
    <w:tmpl w:val="C68A1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03C0F"/>
    <w:multiLevelType w:val="hybridMultilevel"/>
    <w:tmpl w:val="7B3C1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E0069"/>
    <w:multiLevelType w:val="hybridMultilevel"/>
    <w:tmpl w:val="8026BCDE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5703E"/>
    <w:multiLevelType w:val="hybridMultilevel"/>
    <w:tmpl w:val="74E05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2"/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8"/>
  </w:num>
  <w:num w:numId="5">
    <w:abstractNumId w:val="6"/>
  </w:num>
  <w:num w:numId="6">
    <w:abstractNumId w:val="13"/>
  </w:num>
  <w:num w:numId="7">
    <w:abstractNumId w:val="7"/>
  </w:num>
  <w:num w:numId="8">
    <w:abstractNumId w:val="3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EA"/>
    <w:rsid w:val="000231A6"/>
    <w:rsid w:val="0002642F"/>
    <w:rsid w:val="0004607D"/>
    <w:rsid w:val="0005019C"/>
    <w:rsid w:val="00063204"/>
    <w:rsid w:val="00063492"/>
    <w:rsid w:val="000640DE"/>
    <w:rsid w:val="00064F02"/>
    <w:rsid w:val="00077E7B"/>
    <w:rsid w:val="0008627A"/>
    <w:rsid w:val="00086910"/>
    <w:rsid w:val="000A0C69"/>
    <w:rsid w:val="000B1BD9"/>
    <w:rsid w:val="000D03C2"/>
    <w:rsid w:val="000E096E"/>
    <w:rsid w:val="000E410F"/>
    <w:rsid w:val="000E4D9B"/>
    <w:rsid w:val="000F1948"/>
    <w:rsid w:val="000F566B"/>
    <w:rsid w:val="000F7FB2"/>
    <w:rsid w:val="001152BB"/>
    <w:rsid w:val="001177E9"/>
    <w:rsid w:val="00121C31"/>
    <w:rsid w:val="001224B5"/>
    <w:rsid w:val="00152794"/>
    <w:rsid w:val="0015634C"/>
    <w:rsid w:val="00164772"/>
    <w:rsid w:val="00164C36"/>
    <w:rsid w:val="00171594"/>
    <w:rsid w:val="00190672"/>
    <w:rsid w:val="0019204C"/>
    <w:rsid w:val="001B0E28"/>
    <w:rsid w:val="001B35CA"/>
    <w:rsid w:val="001C3DA3"/>
    <w:rsid w:val="001C4696"/>
    <w:rsid w:val="001C5F15"/>
    <w:rsid w:val="001D584E"/>
    <w:rsid w:val="00202AB6"/>
    <w:rsid w:val="00216FA6"/>
    <w:rsid w:val="0022042E"/>
    <w:rsid w:val="00233F0F"/>
    <w:rsid w:val="0024063A"/>
    <w:rsid w:val="00242FFB"/>
    <w:rsid w:val="00262911"/>
    <w:rsid w:val="00264795"/>
    <w:rsid w:val="00270F70"/>
    <w:rsid w:val="00276712"/>
    <w:rsid w:val="00283E3A"/>
    <w:rsid w:val="002A3D47"/>
    <w:rsid w:val="002C0EF1"/>
    <w:rsid w:val="003111F5"/>
    <w:rsid w:val="003127BE"/>
    <w:rsid w:val="00313B4A"/>
    <w:rsid w:val="00336722"/>
    <w:rsid w:val="003606CF"/>
    <w:rsid w:val="0037152E"/>
    <w:rsid w:val="00371A8F"/>
    <w:rsid w:val="00375453"/>
    <w:rsid w:val="00381932"/>
    <w:rsid w:val="00393525"/>
    <w:rsid w:val="003B1488"/>
    <w:rsid w:val="003B2C07"/>
    <w:rsid w:val="003C3EE0"/>
    <w:rsid w:val="003C6AED"/>
    <w:rsid w:val="003C7D08"/>
    <w:rsid w:val="003D1E25"/>
    <w:rsid w:val="003E0485"/>
    <w:rsid w:val="0041473F"/>
    <w:rsid w:val="0041606C"/>
    <w:rsid w:val="004217D1"/>
    <w:rsid w:val="00425C47"/>
    <w:rsid w:val="00452481"/>
    <w:rsid w:val="0045480F"/>
    <w:rsid w:val="00455B7F"/>
    <w:rsid w:val="004616D2"/>
    <w:rsid w:val="00482BCD"/>
    <w:rsid w:val="0049549E"/>
    <w:rsid w:val="004A38F3"/>
    <w:rsid w:val="004A3C3A"/>
    <w:rsid w:val="004B6D46"/>
    <w:rsid w:val="004C0DA8"/>
    <w:rsid w:val="004C28D8"/>
    <w:rsid w:val="004D72D1"/>
    <w:rsid w:val="00505165"/>
    <w:rsid w:val="00545EA9"/>
    <w:rsid w:val="00553570"/>
    <w:rsid w:val="005558E5"/>
    <w:rsid w:val="00564571"/>
    <w:rsid w:val="00581241"/>
    <w:rsid w:val="00593F7B"/>
    <w:rsid w:val="00596C10"/>
    <w:rsid w:val="005A134C"/>
    <w:rsid w:val="005C02DD"/>
    <w:rsid w:val="005C641D"/>
    <w:rsid w:val="005C7B1D"/>
    <w:rsid w:val="005E003B"/>
    <w:rsid w:val="005F45D7"/>
    <w:rsid w:val="00610347"/>
    <w:rsid w:val="0061623B"/>
    <w:rsid w:val="0061753F"/>
    <w:rsid w:val="0064294E"/>
    <w:rsid w:val="00643544"/>
    <w:rsid w:val="00645A34"/>
    <w:rsid w:val="0065299F"/>
    <w:rsid w:val="00653C98"/>
    <w:rsid w:val="00672EA6"/>
    <w:rsid w:val="00682C02"/>
    <w:rsid w:val="006F581E"/>
    <w:rsid w:val="006F61EF"/>
    <w:rsid w:val="0071620E"/>
    <w:rsid w:val="00717B3B"/>
    <w:rsid w:val="00733C4F"/>
    <w:rsid w:val="0073687E"/>
    <w:rsid w:val="00744E1E"/>
    <w:rsid w:val="00747E5B"/>
    <w:rsid w:val="00750D16"/>
    <w:rsid w:val="00761954"/>
    <w:rsid w:val="00762CB8"/>
    <w:rsid w:val="0076420A"/>
    <w:rsid w:val="00771CFD"/>
    <w:rsid w:val="00775376"/>
    <w:rsid w:val="00776F72"/>
    <w:rsid w:val="007A433C"/>
    <w:rsid w:val="007A460A"/>
    <w:rsid w:val="007A69BF"/>
    <w:rsid w:val="007A7D65"/>
    <w:rsid w:val="007C663B"/>
    <w:rsid w:val="007C7158"/>
    <w:rsid w:val="007D3A11"/>
    <w:rsid w:val="007D6F85"/>
    <w:rsid w:val="007E2222"/>
    <w:rsid w:val="007E2782"/>
    <w:rsid w:val="007F30FD"/>
    <w:rsid w:val="007F6CC2"/>
    <w:rsid w:val="0080107E"/>
    <w:rsid w:val="00801E27"/>
    <w:rsid w:val="00805CE6"/>
    <w:rsid w:val="008118FC"/>
    <w:rsid w:val="00813D30"/>
    <w:rsid w:val="008227E2"/>
    <w:rsid w:val="00830252"/>
    <w:rsid w:val="008319F0"/>
    <w:rsid w:val="008346E5"/>
    <w:rsid w:val="008350A8"/>
    <w:rsid w:val="0084283E"/>
    <w:rsid w:val="00850923"/>
    <w:rsid w:val="008510EA"/>
    <w:rsid w:val="00852931"/>
    <w:rsid w:val="008563DC"/>
    <w:rsid w:val="008A07AC"/>
    <w:rsid w:val="008A2DF6"/>
    <w:rsid w:val="008A3083"/>
    <w:rsid w:val="008B677E"/>
    <w:rsid w:val="008B7449"/>
    <w:rsid w:val="008D130C"/>
    <w:rsid w:val="008D1839"/>
    <w:rsid w:val="00905E89"/>
    <w:rsid w:val="009116A3"/>
    <w:rsid w:val="0091274F"/>
    <w:rsid w:val="00931F21"/>
    <w:rsid w:val="00932401"/>
    <w:rsid w:val="009472E2"/>
    <w:rsid w:val="009533D4"/>
    <w:rsid w:val="0095787B"/>
    <w:rsid w:val="00963557"/>
    <w:rsid w:val="009674DE"/>
    <w:rsid w:val="0097291E"/>
    <w:rsid w:val="00997517"/>
    <w:rsid w:val="009A2DF0"/>
    <w:rsid w:val="009C415D"/>
    <w:rsid w:val="009E4309"/>
    <w:rsid w:val="009E7D2E"/>
    <w:rsid w:val="009F023A"/>
    <w:rsid w:val="009F221D"/>
    <w:rsid w:val="00A05A89"/>
    <w:rsid w:val="00A0676B"/>
    <w:rsid w:val="00A116AE"/>
    <w:rsid w:val="00A22246"/>
    <w:rsid w:val="00A25311"/>
    <w:rsid w:val="00A313FE"/>
    <w:rsid w:val="00A363A6"/>
    <w:rsid w:val="00A47052"/>
    <w:rsid w:val="00A471C4"/>
    <w:rsid w:val="00A53438"/>
    <w:rsid w:val="00A813E2"/>
    <w:rsid w:val="00A845DD"/>
    <w:rsid w:val="00A87DDD"/>
    <w:rsid w:val="00A9790E"/>
    <w:rsid w:val="00AB1B69"/>
    <w:rsid w:val="00AB25B2"/>
    <w:rsid w:val="00AD3F44"/>
    <w:rsid w:val="00AD6F0E"/>
    <w:rsid w:val="00AE10E2"/>
    <w:rsid w:val="00AE1658"/>
    <w:rsid w:val="00AE4814"/>
    <w:rsid w:val="00AE69FB"/>
    <w:rsid w:val="00AF1778"/>
    <w:rsid w:val="00B2042D"/>
    <w:rsid w:val="00B42CB4"/>
    <w:rsid w:val="00B4340D"/>
    <w:rsid w:val="00B46D41"/>
    <w:rsid w:val="00B56D8C"/>
    <w:rsid w:val="00B7110B"/>
    <w:rsid w:val="00B728E8"/>
    <w:rsid w:val="00B74A92"/>
    <w:rsid w:val="00B74B0B"/>
    <w:rsid w:val="00B82CAB"/>
    <w:rsid w:val="00B8560B"/>
    <w:rsid w:val="00BC03BA"/>
    <w:rsid w:val="00BD238B"/>
    <w:rsid w:val="00BE1E9A"/>
    <w:rsid w:val="00BE2D71"/>
    <w:rsid w:val="00BE5EA1"/>
    <w:rsid w:val="00C03A1F"/>
    <w:rsid w:val="00C0428B"/>
    <w:rsid w:val="00C061E4"/>
    <w:rsid w:val="00C10A75"/>
    <w:rsid w:val="00C12614"/>
    <w:rsid w:val="00C1701A"/>
    <w:rsid w:val="00C27A82"/>
    <w:rsid w:val="00C452B3"/>
    <w:rsid w:val="00C470C6"/>
    <w:rsid w:val="00C521FA"/>
    <w:rsid w:val="00C5403E"/>
    <w:rsid w:val="00C702BE"/>
    <w:rsid w:val="00CA5389"/>
    <w:rsid w:val="00CB44CE"/>
    <w:rsid w:val="00CD4A20"/>
    <w:rsid w:val="00CF350C"/>
    <w:rsid w:val="00CF5C24"/>
    <w:rsid w:val="00D13C71"/>
    <w:rsid w:val="00D37149"/>
    <w:rsid w:val="00D418CA"/>
    <w:rsid w:val="00D45650"/>
    <w:rsid w:val="00D51883"/>
    <w:rsid w:val="00D71FA8"/>
    <w:rsid w:val="00D75EB6"/>
    <w:rsid w:val="00D86231"/>
    <w:rsid w:val="00D9296E"/>
    <w:rsid w:val="00D932A0"/>
    <w:rsid w:val="00DB3315"/>
    <w:rsid w:val="00DB47B2"/>
    <w:rsid w:val="00DC0811"/>
    <w:rsid w:val="00DC560B"/>
    <w:rsid w:val="00E00CBE"/>
    <w:rsid w:val="00E04127"/>
    <w:rsid w:val="00E04AF0"/>
    <w:rsid w:val="00E10606"/>
    <w:rsid w:val="00E14AA7"/>
    <w:rsid w:val="00E2536A"/>
    <w:rsid w:val="00E35D02"/>
    <w:rsid w:val="00E43FA7"/>
    <w:rsid w:val="00E4572E"/>
    <w:rsid w:val="00E56DA8"/>
    <w:rsid w:val="00E57A50"/>
    <w:rsid w:val="00E57EF6"/>
    <w:rsid w:val="00E65AE5"/>
    <w:rsid w:val="00E7593E"/>
    <w:rsid w:val="00E80090"/>
    <w:rsid w:val="00E834D6"/>
    <w:rsid w:val="00E85DEB"/>
    <w:rsid w:val="00E926C1"/>
    <w:rsid w:val="00E97DBF"/>
    <w:rsid w:val="00EA1D62"/>
    <w:rsid w:val="00EC28CE"/>
    <w:rsid w:val="00EC7B72"/>
    <w:rsid w:val="00ED551C"/>
    <w:rsid w:val="00EE0BDA"/>
    <w:rsid w:val="00EE100B"/>
    <w:rsid w:val="00EE65C5"/>
    <w:rsid w:val="00EE7375"/>
    <w:rsid w:val="00EF1C50"/>
    <w:rsid w:val="00F0466C"/>
    <w:rsid w:val="00F05B60"/>
    <w:rsid w:val="00F11303"/>
    <w:rsid w:val="00F113BE"/>
    <w:rsid w:val="00F1758F"/>
    <w:rsid w:val="00F23E18"/>
    <w:rsid w:val="00F32357"/>
    <w:rsid w:val="00F57B9B"/>
    <w:rsid w:val="00F71B88"/>
    <w:rsid w:val="00F80D60"/>
    <w:rsid w:val="00F92DEE"/>
    <w:rsid w:val="00F94D85"/>
    <w:rsid w:val="00FA1C02"/>
    <w:rsid w:val="00FA384D"/>
    <w:rsid w:val="00FA482D"/>
    <w:rsid w:val="00FC5434"/>
    <w:rsid w:val="00FC7CF2"/>
    <w:rsid w:val="00FD0E3A"/>
    <w:rsid w:val="00FD2317"/>
    <w:rsid w:val="00FE7ED9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E782"/>
  <w15:chartTrackingRefBased/>
  <w15:docId w15:val="{33417BD2-2619-47F3-B9BD-F4945B84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0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10E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B6D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6D4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5299F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C4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415D"/>
  </w:style>
  <w:style w:type="paragraph" w:styleId="Pieddepage">
    <w:name w:val="footer"/>
    <w:basedOn w:val="Normal"/>
    <w:link w:val="PieddepageCar"/>
    <w:uiPriority w:val="99"/>
    <w:unhideWhenUsed/>
    <w:rsid w:val="009C4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9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Dgdj_YrI4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outu.be/0Lgj6p-61M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stantevg@dioceseb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2</Pages>
  <Words>968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catechumenat</dc:creator>
  <cp:keywords/>
  <dc:description/>
  <cp:lastModifiedBy>catechumenat</cp:lastModifiedBy>
  <cp:revision>243</cp:revision>
  <cp:lastPrinted>2022-01-20T11:23:00Z</cp:lastPrinted>
  <dcterms:created xsi:type="dcterms:W3CDTF">2022-01-13T18:25:00Z</dcterms:created>
  <dcterms:modified xsi:type="dcterms:W3CDTF">2022-01-21T12:21:00Z</dcterms:modified>
</cp:coreProperties>
</file>